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2020年中考物理专题分类卷  题型三 图表、材料信息题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《</w:t>
      </w:r>
      <w:r>
        <w:rPr>
          <w:rFonts w:hint="eastAsia"/>
          <w:color w:val="0000FF"/>
          <w:lang w:val="en-US" w:eastAsia="zh-CN"/>
        </w:rPr>
        <w:t>真题篇</w:t>
      </w:r>
      <w:r>
        <w:rPr>
          <w:rFonts w:hint="eastAsia"/>
          <w:color w:val="0000FF"/>
        </w:rPr>
        <w:t>》</w:t>
      </w:r>
    </w:p>
    <w:p>
      <w:pPr>
        <w:rPr>
          <w:rFonts w:hint="eastAsia"/>
        </w:rPr>
      </w:pPr>
      <w:r>
        <w:rPr>
          <w:rFonts w:hint="eastAsia"/>
        </w:rPr>
        <w:t xml:space="preserve">一、选择题  </w:t>
      </w:r>
    </w:p>
    <w:p>
      <w:pPr>
        <w:rPr>
          <w:rFonts w:hint="eastAsia"/>
        </w:rPr>
      </w:pPr>
      <w:r>
        <w:rPr>
          <w:rFonts w:hint="eastAsia"/>
        </w:rPr>
        <w:t>1．（2015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济宁）如图所示是小夏在学习中的一些总结，其中有科学性错误的是  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5073015" cy="864235"/>
            <wp:effectExtent l="0" t="0" r="13335" b="12065"/>
            <wp:docPr id="1" name="图片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301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050" w:firstLineChars="500"/>
        <w:rPr>
          <w:rFonts w:hint="eastAsia"/>
        </w:rPr>
      </w:pPr>
      <w:r>
        <w:rPr>
          <w:rFonts w:hint="eastAsia"/>
        </w:rPr>
        <w:t xml:space="preserve">A    </w:t>
      </w:r>
      <w:r>
        <w:rPr>
          <w:rFonts w:hint="eastAsia"/>
          <w:lang w:val="en-US" w:eastAsia="zh-CN"/>
        </w:rPr>
        <w:t xml:space="preserve">              </w:t>
      </w:r>
      <w:r>
        <w:rPr>
          <w:rFonts w:hint="eastAsia"/>
        </w:rPr>
        <w:t xml:space="preserve">B  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  C </w:t>
      </w:r>
      <w:r>
        <w:rPr>
          <w:rFonts w:hint="eastAsia"/>
          <w:lang w:val="en-US" w:eastAsia="zh-CN"/>
        </w:rPr>
        <w:t xml:space="preserve">             </w:t>
      </w:r>
      <w:r>
        <w:rPr>
          <w:rFonts w:hint="eastAsia"/>
        </w:rPr>
        <w:t xml:space="preserve">   D</w:t>
      </w:r>
    </w:p>
    <w:p>
      <w:pPr>
        <w:rPr>
          <w:rFonts w:hint="eastAsia"/>
        </w:rPr>
      </w:pPr>
      <w:r>
        <w:rPr>
          <w:rFonts w:hint="eastAsia"/>
        </w:rPr>
        <w:t>2．（2018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江西）如图所示，图中的阴影部分的面积描述相应物理量不正确的是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4181475" cy="756285"/>
            <wp:effectExtent l="0" t="0" r="9525" b="5715"/>
            <wp:docPr id="2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A．物体的质量  B．物体运动的路程  C．用电器的电功率  D．物体所受的压强</w:t>
      </w:r>
    </w:p>
    <w:p>
      <w:pPr>
        <w:rPr>
          <w:rFonts w:hint="eastAsia"/>
        </w:rPr>
      </w:pPr>
      <w:r>
        <w:rPr>
          <w:rFonts w:hint="eastAsia"/>
        </w:rPr>
        <w:t>3．（2017</w:t>
      </w:r>
      <w:r>
        <w:rPr>
          <w:rFonts w:hint="eastAsia"/>
          <w:lang w:val="en-US" w:eastAsia="zh-CN"/>
        </w:rPr>
        <w:t>·咸</w:t>
      </w:r>
      <w:r>
        <w:rPr>
          <w:rFonts w:hint="eastAsia"/>
        </w:rPr>
        <w:t>宁）图是某物体做直线运动时的路程随时间变化的图象，由图象判断下列说法错误的是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182370" cy="1012190"/>
            <wp:effectExtent l="0" t="0" r="17780" b="16510"/>
            <wp:docPr id="3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A．15 s时，物体通过的路程为30 m</w:t>
      </w:r>
    </w:p>
    <w:p>
      <w:pPr>
        <w:rPr>
          <w:rFonts w:hint="eastAsia"/>
        </w:rPr>
      </w:pPr>
      <w:r>
        <w:rPr>
          <w:rFonts w:hint="eastAsia"/>
        </w:rPr>
        <w:t>B．整个20 s时间内，物体的平均速度为2m／s</w:t>
      </w:r>
    </w:p>
    <w:p>
      <w:pPr>
        <w:rPr>
          <w:rFonts w:hint="eastAsia"/>
        </w:rPr>
      </w:pPr>
      <w:r>
        <w:rPr>
          <w:rFonts w:hint="eastAsia"/>
        </w:rPr>
        <w:t>C．物体在20 s内都做匀速直线运动</w:t>
      </w:r>
    </w:p>
    <w:p>
      <w:pPr>
        <w:rPr>
          <w:rFonts w:hint="eastAsia"/>
        </w:rPr>
      </w:pPr>
      <w:r>
        <w:rPr>
          <w:rFonts w:hint="eastAsia"/>
        </w:rPr>
        <w:t>D．物体在0～5 s时间内的速度比10～20 s内的速度大</w:t>
      </w:r>
    </w:p>
    <w:p>
      <w:pPr>
        <w:rPr>
          <w:rFonts w:hint="eastAsia"/>
        </w:rPr>
      </w:pPr>
      <w:r>
        <w:rPr>
          <w:rFonts w:hint="eastAsia"/>
        </w:rPr>
        <w:t>4．（2017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成都）小明根据下表所提供的数据得出了四个结论，其中正确的是 (    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0"/>
        <w:gridCol w:w="1659"/>
        <w:gridCol w:w="1416"/>
        <w:gridCol w:w="16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158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几种物质的比热容／J</w:t>
            </w:r>
            <w:r>
              <w:rPr>
                <w:rFonts w:hint="eastAsia"/>
                <w:lang w:val="en-US" w:eastAsia="zh-CN"/>
              </w:rPr>
              <w:t>·</w:t>
            </w:r>
            <w:r>
              <w:rPr>
                <w:rFonts w:hint="eastAsia"/>
                <w:position w:val="-10"/>
                <w:lang w:val="en-US" w:eastAsia="zh-CN"/>
              </w:rPr>
              <w:object>
                <v:shape id="_x0000_i1025" o:spt="75" type="#_x0000_t75" style="height:17pt;width:40pt;" o:ole="t" filled="f" o:preferrelative="t" stroked="f" coordsize="21600,21600">
                  <v:path/>
                  <v:fill on="f" focussize="0,0"/>
                  <v:stroke on="f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9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水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26" o:spt="75" type="#_x0000_t75" style="height:15pt;width:34pt;" o:ole="t" filled="f" o:preferrelative="t" stroked="f" coordsize="21600,21600">
                  <v:path/>
                  <v:fill on="f" focussize="0,0"/>
                  <v:stroke on="f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11">
                  <o:LockedField>false</o:LockedField>
                </o:OLEObject>
              </w:objec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水银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27" o:spt="75" type="#_x0000_t75" style="height:15pt;width:39pt;" o:ole="t" filled="f" o:preferrelative="t" stroked="f" coordsize="21600,21600">
                  <v:path/>
                  <v:fill on="f" focussize="0,0"/>
                  <v:stroke on="f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KSEE3" ShapeID="_x0000_i1027" DrawAspect="Content" ObjectID="_1468075727" r:id="rId13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酒精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28" o:spt="75" type="#_x0000_t75" style="height:15pt;width:34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KSEE3" ShapeID="_x0000_i1028" DrawAspect="Content" ObjectID="_1468075728" r:id="rId15">
                  <o:LockedField>false</o:LockedField>
                </o:OLEObject>
              </w:objec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沙石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29" o:spt="75" type="#_x0000_t75" style="height:15pt;width:39pt;" o:ole="t" filled="f" o:preferrelative="t" stroked="f" coordsize="21600,21600">
                  <v:path/>
                  <v:fill on="f" focussize="0,0"/>
                  <v:stroke on="f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KSEE3" ShapeID="_x0000_i1029" DrawAspect="Content" ObjectID="_1468075729" r:id="rId17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煤油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30" o:spt="75" type="#_x0000_t75" style="height:15pt;width:33pt;" o:ole="t" filled="f" o:preferrelative="t" stroked="f" coordsize="21600,21600">
                  <v:path/>
                  <v:fill on="f" focussize="0,0"/>
                  <v:stroke on="f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30" r:id="rId19">
                  <o:LockedField>false</o:LockedField>
                </o:OLEObject>
              </w:objec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铝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31" o:spt="75" type="#_x0000_t75" style="height:15pt;width:38pt;" o:ole="t" filled="f" o:preferrelative="t" stroked="f" coordsize="21600,21600">
                  <v:path/>
                  <v:fill on="f" focussize="0,0"/>
                  <v:stroke on="f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KSEE3" ShapeID="_x0000_i1031" DrawAspect="Content" ObjectID="_1468075731" r:id="rId21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冰</w:t>
            </w:r>
          </w:p>
        </w:tc>
        <w:tc>
          <w:tcPr>
            <w:tcW w:w="165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32" o:spt="75" type="#_x0000_t75" style="height:15pt;width:33pt;" o:ole="t" filled="f" o:preferrelative="t" stroked="f" coordsize="21600,21600">
                  <v:path/>
                  <v:fill on="f" focussize="0,0"/>
                  <v:stroke on="f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KSEE3" ShapeID="_x0000_i1032" DrawAspect="Content" ObjectID="_1468075732" r:id="rId23">
                  <o:LockedField>false</o:LockedField>
                </o:OLEObject>
              </w:objec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铜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33" o:spt="75" type="#_x0000_t75" style="height:15pt;width:39pt;" o:ole="t" filled="f" o:preferrelative="t" stroked="f" coordsize="21600,21600">
                  <v:path/>
                  <v:fill on="f" focussize="0,0"/>
                  <v:stroke on="f"/>
                  <v:imagedata r:id="rId25" o:title=""/>
                  <o:lock v:ext="edit" aspectratio="t"/>
                  <w10:wrap type="none"/>
                  <w10:anchorlock/>
                </v:shape>
                <o:OLEObject Type="Embed" ProgID="Equation.KSEE3" ShapeID="_x0000_i1033" DrawAspect="Content" ObjectID="_1468075733" r:id="rId24">
                  <o:LockedField>false</o:LockedField>
                </o:OLEObject>
              </w:objec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A．液体的比热容一定比固体的比热容大</w:t>
      </w:r>
    </w:p>
    <w:p>
      <w:pPr>
        <w:rPr>
          <w:rFonts w:hint="eastAsia"/>
        </w:rPr>
      </w:pPr>
      <w:r>
        <w:rPr>
          <w:rFonts w:hint="eastAsia"/>
        </w:rPr>
        <w:t>B．同种物质发生物态变化后，比热容不变</w:t>
      </w:r>
    </w:p>
    <w:p>
      <w:pPr>
        <w:rPr>
          <w:rFonts w:hint="eastAsia"/>
        </w:rPr>
      </w:pPr>
      <w:r>
        <w:rPr>
          <w:rFonts w:hint="eastAsia"/>
        </w:rPr>
        <w:t>C．由于水的比热容大，白天海水温度比沙滩高</w:t>
      </w:r>
    </w:p>
    <w:p>
      <w:pPr>
        <w:rPr>
          <w:rFonts w:hint="eastAsia"/>
        </w:rPr>
      </w:pPr>
      <w:r>
        <w:rPr>
          <w:rFonts w:hint="eastAsia"/>
        </w:rPr>
        <w:t>D．2 kg的水温度升高50℃，吸收的热量是</w:t>
      </w:r>
      <w:r>
        <w:rPr>
          <w:rFonts w:hint="eastAsia" w:eastAsiaTheme="minorEastAsia"/>
          <w:position w:val="-8"/>
          <w:vertAlign w:val="baseline"/>
          <w:lang w:eastAsia="zh-CN"/>
        </w:rPr>
        <w:object>
          <v:shape id="_x0000_i1034" o:spt="75" type="#_x0000_t75" style="height:15pt;width:34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6">
            <o:LockedField>false</o:LockedField>
          </o:OLEObject>
        </w:object>
      </w:r>
      <w:r>
        <w:rPr>
          <w:rFonts w:hint="eastAsia"/>
        </w:rPr>
        <w:t>J</w:t>
      </w:r>
    </w:p>
    <w:p>
      <w:pPr>
        <w:rPr>
          <w:rFonts w:hint="eastAsia"/>
        </w:rPr>
      </w:pPr>
      <w:r>
        <w:rPr>
          <w:rFonts w:hint="eastAsia"/>
        </w:rPr>
        <w:t>5．（2016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淄博）烛焰通过焦距为10 cm的甲凸透镜在光屏上成清晰的像，如图所示．现用焦距为5 cm的乙凸透镜替换甲，不改变蜡烛和凸透</w:t>
      </w:r>
      <w:r>
        <w:rPr>
          <w:rFonts w:hint="eastAsia"/>
          <w:lang w:eastAsia="zh-CN"/>
        </w:rPr>
        <w:t>镜</w:t>
      </w:r>
      <w:r>
        <w:rPr>
          <w:rFonts w:hint="eastAsia"/>
        </w:rPr>
        <w:t>的位置，关于乙凸透镜的成像情况，正确的说法是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1551305" cy="533400"/>
            <wp:effectExtent l="0" t="0" r="10795" b="0"/>
            <wp:docPr id="4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2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5130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A．要在光屏上成清晰的像，光屏应向右移动</w:t>
      </w:r>
    </w:p>
    <w:p>
      <w:pPr>
        <w:rPr>
          <w:rFonts w:hint="eastAsia"/>
        </w:rPr>
      </w:pPr>
      <w:r>
        <w:rPr>
          <w:rFonts w:hint="eastAsia"/>
        </w:rPr>
        <w:t>B．要在光屏上成清晰的像，光屏应向左移动</w:t>
      </w:r>
    </w:p>
    <w:p>
      <w:pPr>
        <w:rPr>
          <w:rFonts w:hint="eastAsia"/>
        </w:rPr>
      </w:pPr>
      <w:r>
        <w:rPr>
          <w:rFonts w:hint="eastAsia"/>
        </w:rPr>
        <w:t>C．移动光屏，可以得到一个清晰放大的实像</w:t>
      </w:r>
    </w:p>
    <w:p>
      <w:pPr>
        <w:rPr>
          <w:rFonts w:hint="eastAsia"/>
        </w:rPr>
      </w:pPr>
      <w:r>
        <w:rPr>
          <w:rFonts w:hint="eastAsia"/>
        </w:rPr>
        <w:t>D．移动光屏，可以得到一个清晰放大的虚像</w:t>
      </w:r>
    </w:p>
    <w:p>
      <w:pPr>
        <w:rPr>
          <w:rFonts w:hint="eastAsia"/>
        </w:rPr>
      </w:pPr>
      <w:r>
        <w:rPr>
          <w:rFonts w:hint="eastAsia"/>
        </w:rPr>
        <w:t>6．（2018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山西）如图所示，是创新小组设计的汽车油量显示仪的电路原理图，其中电源电压恒定为6V，定值电阻</w:t>
      </w:r>
      <w:r>
        <w:rPr>
          <w:rFonts w:hint="eastAsia"/>
          <w:position w:val="-10"/>
        </w:rPr>
        <w:object>
          <v:shape id="_x0000_i1035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9">
            <o:LockedField>false</o:LockedField>
          </o:OLEObject>
        </w:object>
      </w:r>
      <w:r>
        <w:rPr>
          <w:rFonts w:hint="eastAsia"/>
        </w:rPr>
        <w:t>为5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，油量表实质上是量程为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～3 V的电压表.R为压敏电阻，其电阻值与油箱中油量的关系如下表所示，下列说法中正确的是    (    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4"/>
        <w:gridCol w:w="1040"/>
        <w:gridCol w:w="1125"/>
        <w:gridCol w:w="979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油量V／L</w:t>
            </w: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979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压敏电阻R／</w:t>
            </w:r>
            <w:r>
              <w:rPr>
                <w:rFonts w:hint="eastAsia"/>
                <w:lang w:eastAsia="zh-CN"/>
              </w:rPr>
              <w:t>Ω</w:t>
            </w:r>
          </w:p>
        </w:tc>
        <w:tc>
          <w:tcPr>
            <w:tcW w:w="104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</w:t>
            </w:r>
          </w:p>
        </w:tc>
        <w:tc>
          <w:tcPr>
            <w:tcW w:w="112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</w:t>
            </w:r>
          </w:p>
        </w:tc>
        <w:tc>
          <w:tcPr>
            <w:tcW w:w="979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2.5</w:t>
            </w:r>
          </w:p>
        </w:tc>
      </w:tr>
    </w:tbl>
    <w:p>
      <w:pPr>
        <w:rPr>
          <w:rFonts w:hint="eastAsia"/>
        </w:rPr>
      </w:pPr>
      <w:r>
        <w:drawing>
          <wp:inline distT="0" distB="0" distL="114300" distR="114300">
            <wp:extent cx="780415" cy="777240"/>
            <wp:effectExtent l="0" t="0" r="635" b="3810"/>
            <wp:docPr id="5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1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A．油箱中油量增多时，压敏电阻R的阻值变大</w:t>
      </w:r>
    </w:p>
    <w:p>
      <w:pPr>
        <w:rPr>
          <w:rFonts w:hint="eastAsia"/>
        </w:rPr>
      </w:pPr>
      <w:r>
        <w:rPr>
          <w:rFonts w:hint="eastAsia"/>
        </w:rPr>
        <w:t>B．电压表示数为3V时，油箱中的油量为50 L</w:t>
      </w:r>
    </w:p>
    <w:p>
      <w:pPr>
        <w:rPr>
          <w:rFonts w:hint="eastAsia"/>
        </w:rPr>
      </w:pPr>
      <w:r>
        <w:rPr>
          <w:rFonts w:hint="eastAsia"/>
        </w:rPr>
        <w:t>C．油箱中油量为20 L时，</w:t>
      </w:r>
      <w:r>
        <w:rPr>
          <w:rFonts w:hint="eastAsia"/>
          <w:position w:val="-10"/>
        </w:rPr>
        <w:object>
          <v:shape id="_x0000_i1036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2">
            <o:LockedField>false</o:LockedField>
          </o:OLEObject>
        </w:object>
      </w:r>
      <w:r>
        <w:rPr>
          <w:rFonts w:hint="eastAsia"/>
        </w:rPr>
        <w:t>两端的电压为1.5 V</w:t>
      </w:r>
    </w:p>
    <w:p>
      <w:pPr>
        <w:rPr>
          <w:rFonts w:hint="eastAsia"/>
        </w:rPr>
      </w:pPr>
      <w:r>
        <w:rPr>
          <w:rFonts w:hint="eastAsia"/>
        </w:rPr>
        <w:t>D．油箱中油量减少时，电路消耗电能的总功率变大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7．(2015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济宁)小夏在探究“物质的放热能力与哪些因素有关”时，分别用质量相等的水和另一种液体进行了实验，并用图象对实验数据进行了处理，如图所示，实验中，水和另一种液体在相同时间内放出的热量相等，分析图象可以得出：________物质为水，另一种液体的比热容为____J/(kg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℃)．</w:t>
      </w:r>
    </w:p>
    <w:p>
      <w:pPr>
        <w:rPr>
          <w:rFonts w:hint="eastAsia"/>
        </w:rPr>
      </w:pPr>
      <w:r>
        <w:drawing>
          <wp:inline distT="0" distB="0" distL="114300" distR="114300">
            <wp:extent cx="1783080" cy="1210310"/>
            <wp:effectExtent l="0" t="0" r="7620" b="8890"/>
            <wp:docPr id="6" name="图片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83080" cy="121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德州)充电宝是一个可充放电的锂聚合物电池．某充电宝部分相关参数如下表所示，该充电宝完全充满电时储存的电能为____J，输出功率为____W．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4"/>
        <w:gridCol w:w="17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完全充电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100 mA/20 V/5 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输出电压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输出电流</w:t>
            </w:r>
          </w:p>
        </w:tc>
        <w:tc>
          <w:tcPr>
            <w:tcW w:w="179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1000 mA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9．（2016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济宁）在研究微型电动机的性能时，小希用如图所示的实验电路进行实验。通过调节滑动变阻器R使电动机实现停止转动和正常运转，并将测量数据记录在表中，则电动机的电阻为____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>．在正常运转时因发热而损失的功率为____W.</w:t>
      </w:r>
    </w:p>
    <w:p>
      <w:pPr>
        <w:rPr>
          <w:rFonts w:hint="eastAsia"/>
        </w:rPr>
      </w:pPr>
      <w:r>
        <w:drawing>
          <wp:inline distT="0" distB="0" distL="114300" distR="114300">
            <wp:extent cx="966470" cy="725170"/>
            <wp:effectExtent l="0" t="0" r="5080" b="17780"/>
            <wp:docPr id="7" name="图片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3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66470" cy="725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6"/>
        <w:gridCol w:w="1603"/>
        <w:gridCol w:w="15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电动机状态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U</w:t>
            </w:r>
            <w:r>
              <w:rPr>
                <w:rFonts w:hint="eastAsia"/>
                <w:lang w:val="en-US" w:eastAsia="zh-CN"/>
              </w:rPr>
              <w:t>/V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position w:val="-4"/>
              </w:rPr>
              <w:object>
                <v:shape id="_x0000_i1037" o:spt="75" type="#_x0000_t75" style="height:11pt;width:8pt;" o:ole="t" filled="f" o:preferrelative="t" stroked="f" coordsize="21600,21600">
                  <v:path/>
                  <v:fill on="f" focussize="0,0"/>
                  <v:stroke on="f"/>
                  <v:imagedata r:id="rId36" o:title=""/>
                  <o:lock v:ext="edit" aspectratio="t"/>
                  <w10:wrap type="none"/>
                  <w10:anchorlock/>
                </v:shape>
                <o:OLEObject Type="Embed" ProgID="Equation.KSEE3" ShapeID="_x0000_i1037" DrawAspect="Content" ObjectID="_1468075737" r:id="rId35">
                  <o:LockedField>false</o:LockedField>
                </o:OLEObject>
              </w:object>
            </w:r>
            <w:r>
              <w:rPr>
                <w:rFonts w:hint="eastAsia"/>
                <w:lang w:val="en-US" w:eastAsia="zh-CN"/>
              </w:rPr>
              <w:t>/</w:t>
            </w:r>
            <w:r>
              <w:rPr>
                <w:rFonts w:hint="eastAsia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停止转动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正常运转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2.4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10．（2018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乌鲁木齐）如图是某同学制作的简易温控装置，变阻器R的最大电阻为200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</w:t>
      </w:r>
      <w:r>
        <w:rPr>
          <w:rFonts w:hint="eastAsia"/>
          <w:position w:val="-10"/>
        </w:rPr>
        <w:object>
          <v:shape id="_x0000_i1038" o:spt="75" type="#_x0000_t75" style="height:13.95pt;width:13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7">
            <o:LockedField>false</o:LockedField>
          </o:OLEObject>
        </w:object>
      </w:r>
      <w:r>
        <w:rPr>
          <w:rFonts w:hint="eastAsia"/>
        </w:rPr>
        <w:t>是热敏电阻，其阻值与温度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的关系如下表所示，当电磁继电器（电阻不计）的电流超过18 mA时，衔铁被吸合，加热器停止加热，实现温控，加热器的功率是1000 W，所用电源为家用交流电．</w:t>
      </w:r>
    </w:p>
    <w:p>
      <w:pPr>
        <w:rPr>
          <w:rFonts w:hint="eastAsia"/>
        </w:rPr>
      </w:pPr>
      <w:r>
        <w:drawing>
          <wp:inline distT="0" distB="0" distL="114300" distR="114300">
            <wp:extent cx="1146175" cy="801370"/>
            <wp:effectExtent l="0" t="0" r="15875" b="17780"/>
            <wp:docPr id="8" name="图片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146175" cy="801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1191"/>
        <w:gridCol w:w="1069"/>
        <w:gridCol w:w="1181"/>
        <w:gridCol w:w="1209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rFonts w:hint="eastAsia"/>
              </w:rPr>
              <w:t>／℃</w:t>
            </w: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30.0</w:t>
            </w: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40.0</w:t>
            </w: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50.0</w:t>
            </w: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60.0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70.0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position w:val="-10"/>
              </w:rPr>
              <w:object>
                <v:shape id="_x0000_i1039" o:spt="75" type="#_x0000_t75" style="height:13.95pt;width:13pt;" o:ole="t" filled="f" o:preferrelative="t" stroked="f" coordsize="21600,21600">
                  <v:path/>
                  <v:fill on="f" focussize="0,0"/>
                  <v:stroke on="f"/>
                  <v:imagedata r:id="rId38" o:title=""/>
                  <o:lock v:ext="edit" aspectratio="t"/>
                  <w10:wrap type="none"/>
                  <w10:anchorlock/>
                </v:shape>
                <o:OLEObject Type="Embed" ProgID="Equation.KSEE3" ShapeID="_x0000_i1039" DrawAspect="Content" ObjectID="_1468075739" r:id="rId40">
                  <o:LockedField>false</o:LockedField>
                </o:OLEObject>
              </w:object>
            </w:r>
            <w:r>
              <w:rPr>
                <w:rFonts w:hint="eastAsia"/>
              </w:rPr>
              <w:t>／</w:t>
            </w:r>
            <w:r>
              <w:rPr>
                <w:rFonts w:hint="eastAsia"/>
                <w:lang w:eastAsia="zh-CN"/>
              </w:rPr>
              <w:t>Ω</w:t>
            </w:r>
          </w:p>
        </w:tc>
        <w:tc>
          <w:tcPr>
            <w:tcW w:w="119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219.5</w:t>
            </w:r>
          </w:p>
        </w:tc>
        <w:tc>
          <w:tcPr>
            <w:tcW w:w="1069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164.5</w:t>
            </w:r>
          </w:p>
        </w:tc>
        <w:tc>
          <w:tcPr>
            <w:tcW w:w="118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128.1</w:t>
            </w: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101.8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82.9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(1)电磁继电器是利用____（选填“电生磁”或“磁生电”）来工作的．</w:t>
      </w:r>
      <w:r>
        <w:rPr>
          <w:rFonts w:hint="eastAsia"/>
          <w:position w:val="-10"/>
        </w:rPr>
        <w:object>
          <v:shape id="_x0000_i1040" o:spt="75" type="#_x0000_t75" style="height:13.95pt;width:13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1">
            <o:LockedField>false</o:LockedField>
          </o:OLEObject>
        </w:object>
      </w:r>
      <w:r>
        <w:rPr>
          <w:rFonts w:hint="eastAsia"/>
        </w:rPr>
        <w:t>的阻值随着温度的降低逐渐____．</w:t>
      </w:r>
    </w:p>
    <w:p>
      <w:pPr>
        <w:rPr>
          <w:rFonts w:hint="eastAsia"/>
        </w:rPr>
      </w:pPr>
      <w:r>
        <w:rPr>
          <w:rFonts w:hint="eastAsia"/>
        </w:rPr>
        <w:t>(2)闭合开关S后发现电路有断路的地方．该同学将一个电压表接到ab两点时指针不偏转，接到ac两点时指针偏转，断路处在____之间（选填“ab”或“</w:t>
      </w:r>
      <w:r>
        <w:rPr>
          <w:rFonts w:hint="eastAsia"/>
          <w:lang w:val="en-US" w:eastAsia="zh-CN"/>
        </w:rPr>
        <w:t>bc</w:t>
      </w:r>
      <w:r>
        <w:rPr>
          <w:rFonts w:hint="eastAsia"/>
        </w:rPr>
        <w:t>”）．</w:t>
      </w:r>
    </w:p>
    <w:p>
      <w:pPr>
        <w:rPr>
          <w:rFonts w:hint="eastAsia"/>
        </w:rPr>
      </w:pPr>
      <w:r>
        <w:rPr>
          <w:rFonts w:hint="eastAsia"/>
        </w:rPr>
        <w:t>(3)为使该装置能对30℃～70℃之间任意温度进行控制，电源E用____节干电池．若在50℃时衔铁被吸合，应将滑动变阻器R的阻值调到____</w:t>
      </w:r>
      <w:r>
        <w:rPr>
          <w:rFonts w:hint="eastAsia"/>
          <w:lang w:eastAsia="zh-CN"/>
        </w:rPr>
        <w:t>Ω</w:t>
      </w:r>
      <w:r>
        <w:rPr>
          <w:rFonts w:hint="eastAsia"/>
        </w:rPr>
        <w:t xml:space="preserve">．将调节好的装置(50℃衔铁被吸合)放在容积为100 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的密闭保温容器中，已知空气的比热容为1 000 J／（</w:t>
      </w:r>
      <w:r>
        <w:rPr>
          <w:rFonts w:hint="eastAsia"/>
          <w:lang w:val="en-US" w:eastAsia="zh-CN"/>
        </w:rPr>
        <w:t>kg·</w:t>
      </w:r>
      <w:r>
        <w:rPr>
          <w:rFonts w:hint="eastAsia"/>
        </w:rPr>
        <w:t>℃），密度为1.3 kg/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，则容器中的空气从30℃加热到空气达到的最高温度至少需要____s．</w:t>
      </w:r>
    </w:p>
    <w:p>
      <w:pPr>
        <w:rPr>
          <w:rFonts w:hint="eastAsia"/>
        </w:rPr>
      </w:pPr>
      <w:r>
        <w:rPr>
          <w:rFonts w:hint="eastAsia"/>
        </w:rPr>
        <w:t>三、计算题</w:t>
      </w:r>
    </w:p>
    <w:p>
      <w:pPr>
        <w:rPr>
          <w:rFonts w:hint="eastAsia"/>
        </w:rPr>
      </w:pPr>
      <w:r>
        <w:rPr>
          <w:rFonts w:hint="eastAsia"/>
        </w:rPr>
        <w:t>11. 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舟山)目前有的地方出现了共享电动汽车，这种新型低碳的交通工具，深受人们的喜爱．某品牌电动汽车的部分参数如表所示．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3"/>
        <w:gridCol w:w="1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电池容量(kW</w:t>
            </w:r>
            <w:r>
              <w:rPr>
                <w:rFonts w:hint="eastAsia"/>
                <w:lang w:val="en-US" w:eastAsia="zh-CN"/>
              </w:rPr>
              <w:t>·</w:t>
            </w:r>
            <w:r>
              <w:rPr>
                <w:rFonts w:hint="eastAsia"/>
              </w:rPr>
              <w:t>h)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车载充电器输入电压(V)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车载充电器输入电流(A)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13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电能转化为机械能的效率</w:t>
            </w:r>
          </w:p>
        </w:tc>
        <w:tc>
          <w:tcPr>
            <w:tcW w:w="1340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70%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(1)如图所示，租车时，租赁者只要将租车卡靠近电动汽车上的感应器，感应器即能读取卡中的信息，将车解锁，刷</w:t>
      </w:r>
      <w:r>
        <w:rPr>
          <w:rFonts w:hint="eastAsia"/>
          <w:lang w:eastAsia="zh-CN"/>
        </w:rPr>
        <w:t>卡</w:t>
      </w:r>
      <w:r>
        <w:rPr>
          <w:rFonts w:hint="eastAsia"/>
        </w:rPr>
        <w:t>所用的原理是____．</w:t>
      </w:r>
    </w:p>
    <w:p>
      <w:pPr>
        <w:rPr>
          <w:rFonts w:hint="eastAsia"/>
        </w:rPr>
      </w:pPr>
      <w:r>
        <w:rPr>
          <w:rFonts w:hint="eastAsia"/>
        </w:rPr>
        <w:t>(2)根据表中的数据，将耗完电能的电池充满电，理论上需要多少小时？</w:t>
      </w:r>
    </w:p>
    <w:p>
      <w:pPr>
        <w:rPr>
          <w:rFonts w:hint="eastAsia"/>
        </w:rPr>
      </w:pPr>
      <w:r>
        <w:rPr>
          <w:rFonts w:hint="eastAsia"/>
        </w:rPr>
        <w:t>(3)上述电动汽车充满电后，在水平地面上匀速行驶，最大距离为140千米，行驶时该车受到的阻力为多少牛？</w:t>
      </w:r>
    </w:p>
    <w:p>
      <w:pPr>
        <w:rPr>
          <w:rFonts w:hint="eastAsia"/>
        </w:rPr>
      </w:pPr>
      <w:r>
        <w:drawing>
          <wp:inline distT="0" distB="0" distL="114300" distR="114300">
            <wp:extent cx="1216025" cy="835025"/>
            <wp:effectExtent l="0" t="0" r="3175" b="3175"/>
            <wp:docPr id="9" name="图片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2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  <w:lang w:eastAsia="zh-CN"/>
        </w:rPr>
        <w:t>《</w:t>
      </w:r>
      <w:r>
        <w:rPr>
          <w:rFonts w:hint="eastAsia"/>
          <w:color w:val="0000FF"/>
        </w:rPr>
        <w:t>模拟篇</w:t>
      </w:r>
      <w:r>
        <w:rPr>
          <w:rFonts w:hint="eastAsia"/>
          <w:color w:val="0000FF"/>
          <w:lang w:eastAsia="zh-CN"/>
        </w:rPr>
        <w:t>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成</w:t>
      </w:r>
      <w:r>
        <w:rPr>
          <w:rFonts w:hint="eastAsia"/>
          <w:lang w:eastAsia="zh-CN"/>
        </w:rPr>
        <w:t>华</w:t>
      </w:r>
      <w:r>
        <w:rPr>
          <w:rFonts w:hint="eastAsia"/>
        </w:rPr>
        <w:t>区模拟)小红根据如表提供的几种物质的比热容，得出以下四个结论，其中正确的是    (  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6"/>
        <w:gridCol w:w="2162"/>
        <w:gridCol w:w="960"/>
        <w:gridCol w:w="21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物质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比热容[J·(</w:t>
            </w:r>
            <w:r>
              <w:rPr>
                <w:rFonts w:hint="eastAsia"/>
                <w:position w:val="-10"/>
                <w:vertAlign w:val="baseline"/>
                <w:lang w:val="en-US" w:eastAsia="zh-CN"/>
              </w:rPr>
              <w:object>
                <v:shape id="_x0000_i1041" o:spt="75" type="#_x0000_t75" style="height:17pt;width:44pt;" o:ole="t" filled="f" o:preferrelative="t" stroked="f" coordsize="21600,21600">
                  <v:path/>
                  <v:fill on="f" focussize="0,0"/>
                  <v:stroke on="f"/>
                  <v:imagedata r:id="rId44" o:title=""/>
                  <o:lock v:ext="edit" aspectratio="t"/>
                  <w10:wrap type="none"/>
                  <w10:anchorlock/>
                </v:shape>
                <o:OLEObject Type="Embed" ProgID="Equation.KSEE3" ShapeID="_x0000_i1041" DrawAspect="Content" ObjectID="_1468075741" r:id="rId43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]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物质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比热容[J·(</w:t>
            </w:r>
            <w:r>
              <w:rPr>
                <w:rFonts w:hint="eastAsia"/>
                <w:position w:val="-10"/>
                <w:vertAlign w:val="baseline"/>
                <w:lang w:val="en-US" w:eastAsia="zh-CN"/>
              </w:rPr>
              <w:object>
                <v:shape id="_x0000_i1042" o:spt="75" type="#_x0000_t75" style="height:17pt;width:44pt;" o:ole="t" filled="f" o:preferrelative="t" stroked="f" coordsize="21600,21600">
                  <v:path/>
                  <v:fill on="f" focussize="0,0"/>
                  <v:stroke on="f"/>
                  <v:imagedata r:id="rId44" o:title=""/>
                  <o:lock v:ext="edit" aspectratio="t"/>
                  <w10:wrap type="none"/>
                  <w10:anchorlock/>
                </v:shape>
                <o:OLEObject Type="Embed" ProgID="Equation.KSEE3" ShapeID="_x0000_i1042" DrawAspect="Content" ObjectID="_1468075742" r:id="rId45">
                  <o:LockedField>false</o:LockedField>
                </o:OLEObject>
              </w:object>
            </w:r>
            <w:r>
              <w:rPr>
                <w:rFonts w:hint="eastAsia"/>
                <w:vertAlign w:val="baseline"/>
                <w:lang w:val="en-US" w:eastAsia="zh-CN"/>
              </w:rPr>
              <w:t>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冰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43" o:spt="75" type="#_x0000_t75" style="height:15pt;width:33pt;" o:ole="t" filled="f" o:preferrelative="t" stroked="f" coordsize="21600,21600">
                  <v:path/>
                  <v:fill on="f" focussize="0,0"/>
                  <v:stroke on="f"/>
                  <v:imagedata r:id="rId47" o:title=""/>
                  <o:lock v:ext="edit" aspectratio="t"/>
                  <w10:wrap type="none"/>
                  <w10:anchorlock/>
                </v:shape>
                <o:OLEObject Type="Embed" ProgID="Equation.KSEE3" ShapeID="_x0000_i1043" DrawAspect="Content" ObjectID="_1468075743" r:id="rId46">
                  <o:LockedField>false</o:LockedField>
                </o:OLEObject>
              </w:objec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水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44" o:spt="75" type="#_x0000_t75" style="height:15pt;width:34pt;" o:ole="t" filled="f" o:preferrelative="t" stroked="f" coordsize="21600,21600">
                  <v:path/>
                  <v:fill on="f" focussize="0,0"/>
                  <v:stroke on="f"/>
                  <v:imagedata r:id="rId49" o:title=""/>
                  <o:lock v:ext="edit" aspectratio="t"/>
                  <w10:wrap type="none"/>
                  <w10:anchorlock/>
                </v:shape>
                <o:OLEObject Type="Embed" ProgID="Equation.KSEE3" ShapeID="_x0000_i1044" DrawAspect="Content" ObjectID="_1468075744" r:id="rId48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砂石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45" o:spt="75" type="#_x0000_t75" style="height:15pt;width:39pt;" o:ole="t" filled="f" o:preferrelative="t" stroked="f" coordsize="21600,21600">
                  <v:path/>
                  <v:fill on="f" focussize="0,0"/>
                  <v:stroke on="f"/>
                  <v:imagedata r:id="rId51" o:title=""/>
                  <o:lock v:ext="edit" aspectratio="t"/>
                  <w10:wrap type="none"/>
                  <w10:anchorlock/>
                </v:shape>
                <o:OLEObject Type="Embed" ProgID="Equation.KSEE3" ShapeID="_x0000_i1045" DrawAspect="Content" ObjectID="_1468075745" r:id="rId50">
                  <o:LockedField>false</o:LockedField>
                </o:OLEObject>
              </w:objec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酒精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14"/>
                <w:vertAlign w:val="baseline"/>
                <w:lang w:eastAsia="zh-CN"/>
              </w:rPr>
              <w:object>
                <v:shape id="_x0000_i1046" o:spt="75" type="#_x0000_t75" style="height:14.15pt;width:34.7pt;" o:ole="t" filled="f" o:preferrelative="t" stroked="f" coordsize="21600,21600">
                  <v:path/>
                  <v:fill on="f" focussize="0,0"/>
                  <v:stroke on="f"/>
                  <v:imagedata r:id="rId53" o:title=""/>
                  <o:lock v:ext="edit" aspectratio="t"/>
                  <w10:wrap type="none"/>
                  <w10:anchorlock/>
                </v:shape>
                <o:OLEObject Type="Embed" ProgID="Equation.KSEE3" ShapeID="_x0000_i1046" DrawAspect="Content" ObjectID="_1468075746" r:id="rId52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铝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47" o:spt="75" type="#_x0000_t75" style="height:15pt;width:38pt;" o:ole="t" filled="f" o:preferrelative="t" stroked="f" coordsize="21600,21600">
                  <v:path/>
                  <v:fill on="f" focussize="0,0"/>
                  <v:stroke on="f"/>
                  <v:imagedata r:id="rId55" o:title=""/>
                  <o:lock v:ext="edit" aspectratio="t"/>
                  <w10:wrap type="none"/>
                  <w10:anchorlock/>
                </v:shape>
                <o:OLEObject Type="Embed" ProgID="Equation.KSEE3" ShapeID="_x0000_i1047" DrawAspect="Content" ObjectID="_1468075747" r:id="rId54">
                  <o:LockedField>false</o:LockedField>
                </o:OLEObject>
              </w:objec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煤油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48" o:spt="75" type="#_x0000_t75" style="height:15pt;width:33pt;" o:ole="t" filled="f" o:preferrelative="t" stroked="f" coordsize="21600,21600">
                  <v:path/>
                  <v:fill on="f" focussize="0,0"/>
                  <v:stroke on="f"/>
                  <v:imagedata r:id="rId57" o:title=""/>
                  <o:lock v:ext="edit" aspectratio="t"/>
                  <w10:wrap type="none"/>
                  <w10:anchorlock/>
                </v:shape>
                <o:OLEObject Type="Embed" ProgID="Equation.KSEE3" ShapeID="_x0000_i1048" DrawAspect="Content" ObjectID="_1468075748" r:id="rId56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6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铜</w:t>
            </w:r>
          </w:p>
        </w:tc>
        <w:tc>
          <w:tcPr>
            <w:tcW w:w="216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8"/>
                <w:vertAlign w:val="baseline"/>
                <w:lang w:eastAsia="zh-CN"/>
              </w:rPr>
              <w:object>
                <v:shape id="_x0000_i1049" o:spt="75" type="#_x0000_t75" style="height:15pt;width:39pt;" o:ole="t" filled="f" o:preferrelative="t" stroked="f" coordsize="21600,21600">
                  <v:path/>
                  <v:fill on="f" focussize="0,0"/>
                  <v:stroke on="f"/>
                  <v:imagedata r:id="rId59" o:title=""/>
                  <o:lock v:ext="edit" aspectratio="t"/>
                  <w10:wrap type="none"/>
                  <w10:anchorlock/>
                </v:shape>
                <o:OLEObject Type="Embed" ProgID="Equation.KSEE3" ShapeID="_x0000_i1049" DrawAspect="Content" ObjectID="_1468075749" r:id="rId58">
                  <o:LockedField>false</o:LockedField>
                </o:OLEObject>
              </w:objec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水银</w:t>
            </w:r>
          </w:p>
        </w:tc>
        <w:tc>
          <w:tcPr>
            <w:tcW w:w="2156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14"/>
                <w:vertAlign w:val="baseline"/>
                <w:lang w:eastAsia="zh-CN"/>
              </w:rPr>
              <w:object>
                <v:shape id="_x0000_i1050" o:spt="75" type="#_x0000_t75" style="height:14.15pt;width:40.55pt;" o:ole="t" filled="f" o:preferrelative="t" stroked="f" coordsize="21600,21600">
                  <v:path/>
                  <v:fill on="f" focussize="0,0"/>
                  <v:stroke on="f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KSEE3" ShapeID="_x0000_i1050" DrawAspect="Content" ObjectID="_1468075750" r:id="rId60">
                  <o:LockedField>false</o:LockedField>
                </o:OLEObject>
              </w:objec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A．质量相等的铜和铝，升高相同的温度，铝吸收的热量多</w:t>
      </w:r>
    </w:p>
    <w:p>
      <w:pPr>
        <w:rPr>
          <w:rFonts w:hint="eastAsia"/>
        </w:rPr>
      </w:pPr>
      <w:r>
        <w:rPr>
          <w:rFonts w:hint="eastAsia"/>
        </w:rPr>
        <w:t>B．质量相等的水和煤油吸收相等的热量后，水的温度变化大</w:t>
      </w:r>
    </w:p>
    <w:p>
      <w:pPr>
        <w:rPr>
          <w:rFonts w:hint="eastAsia"/>
        </w:rPr>
      </w:pPr>
      <w:r>
        <w:rPr>
          <w:rFonts w:hint="eastAsia"/>
        </w:rPr>
        <w:t>C．同一物质发生物态变化后，比热容不变</w:t>
      </w:r>
    </w:p>
    <w:p>
      <w:pPr>
        <w:rPr>
          <w:rFonts w:hint="eastAsia"/>
        </w:rPr>
      </w:pPr>
      <w:r>
        <w:rPr>
          <w:rFonts w:hint="eastAsia"/>
        </w:rPr>
        <w:t>D．液体的比热容一定比固体的大</w:t>
      </w:r>
    </w:p>
    <w:p>
      <w:pPr>
        <w:rPr>
          <w:rFonts w:hint="eastAsia"/>
        </w:rPr>
      </w:pPr>
      <w:r>
        <w:rPr>
          <w:rFonts w:hint="eastAsia"/>
        </w:rPr>
        <w:t>2．(2018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东海市模拟)如图，描述物理量之间关系的图象中，正确的是(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3913505" cy="804545"/>
            <wp:effectExtent l="0" t="0" r="10795" b="14605"/>
            <wp:docPr id="10" name="图片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26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3913505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A．甲为水的质量与体积关系    B．乙为石子下落速度与时间的关系</w:t>
      </w:r>
    </w:p>
    <w:p>
      <w:pPr>
        <w:rPr>
          <w:rFonts w:hint="eastAsia"/>
        </w:rPr>
      </w:pPr>
      <w:r>
        <w:rPr>
          <w:rFonts w:hint="eastAsia"/>
        </w:rPr>
        <w:t>C．丙为水的比热容与温度的关系  D．丁为电压一定时电流与电阻的关系</w:t>
      </w:r>
    </w:p>
    <w:p>
      <w:pPr>
        <w:rPr>
          <w:rFonts w:hint="eastAsia"/>
        </w:rPr>
      </w:pPr>
      <w:r>
        <w:rPr>
          <w:rFonts w:hint="eastAsia"/>
        </w:rPr>
        <w:t>3．(2018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景德镇二</w:t>
      </w:r>
      <w:r>
        <w:rPr>
          <w:rFonts w:hint="eastAsia"/>
          <w:lang w:eastAsia="zh-CN"/>
        </w:rPr>
        <w:t>模</w:t>
      </w:r>
      <w:r>
        <w:rPr>
          <w:rFonts w:hint="eastAsia"/>
        </w:rPr>
        <w:t>)某洗衣机说明书所列数据如下表所示，下列说法中正确的是    (  )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9"/>
        <w:gridCol w:w="14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额定电压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220V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频率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洗衣、脱水功率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440W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洗衣、脱水容量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整机质量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30kg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A．洗衣机正常工作2h，需耗电0.88 kW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h</w:t>
      </w:r>
    </w:p>
    <w:p>
      <w:pPr>
        <w:rPr>
          <w:rFonts w:hint="eastAsia"/>
        </w:rPr>
      </w:pPr>
      <w:r>
        <w:rPr>
          <w:rFonts w:hint="eastAsia"/>
        </w:rPr>
        <w:t>B．这台洗衣机所受重力为29.4 N</w:t>
      </w:r>
    </w:p>
    <w:p>
      <w:pPr>
        <w:rPr>
          <w:rFonts w:hint="eastAsia"/>
        </w:rPr>
      </w:pPr>
      <w:r>
        <w:rPr>
          <w:rFonts w:hint="eastAsia"/>
        </w:rPr>
        <w:t>C．洗衣机正常工作时，通过的电流为0.5 A</w:t>
      </w:r>
    </w:p>
    <w:p>
      <w:pPr>
        <w:rPr>
          <w:rFonts w:hint="eastAsia"/>
        </w:rPr>
      </w:pPr>
      <w:r>
        <w:rPr>
          <w:rFonts w:hint="eastAsia"/>
        </w:rPr>
        <w:t>D．在110 V电路中，洗衣机实际消耗功率为220 W</w:t>
      </w:r>
    </w:p>
    <w:p>
      <w:pPr>
        <w:rPr>
          <w:rFonts w:hint="eastAsia"/>
        </w:rPr>
      </w:pPr>
      <w:r>
        <w:rPr>
          <w:rFonts w:hint="eastAsia"/>
        </w:rPr>
        <w:t>4．（2017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永州模拟）如图甲所示，放在水平地面上的物体，受到方向不变的水平拉力F的作用，其F-t和</w:t>
      </w:r>
      <w:r>
        <w:rPr>
          <w:rFonts w:hint="eastAsia"/>
          <w:lang w:val="en-US" w:eastAsia="zh-CN"/>
        </w:rPr>
        <w:t>v-</w:t>
      </w:r>
      <w:r>
        <w:rPr>
          <w:rFonts w:hint="eastAsia"/>
        </w:rPr>
        <w:t>t图象分别如图乙、丙所示，下列说法正确的是    (  )</w:t>
      </w:r>
    </w:p>
    <w:p>
      <w:pPr>
        <w:rPr>
          <w:rFonts w:hint="eastAsia"/>
        </w:rPr>
      </w:pPr>
      <w:r>
        <w:drawing>
          <wp:inline distT="0" distB="0" distL="114300" distR="114300">
            <wp:extent cx="2904490" cy="966470"/>
            <wp:effectExtent l="0" t="0" r="10160" b="5080"/>
            <wp:docPr id="11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7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904490" cy="96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A．当t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 s时，物体处于静止状态，摩擦力是</w:t>
      </w:r>
      <w:r>
        <w:rPr>
          <w:rFonts w:hint="eastAsia"/>
          <w:lang w:val="en-US" w:eastAsia="zh-CN"/>
        </w:rPr>
        <w:t>0</w:t>
      </w:r>
    </w:p>
    <w:p>
      <w:pPr>
        <w:rPr>
          <w:rFonts w:hint="eastAsia"/>
        </w:rPr>
      </w:pPr>
      <w:r>
        <w:rPr>
          <w:rFonts w:hint="eastAsia"/>
        </w:rPr>
        <w:t xml:space="preserve">  B．当t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 s时，物体受到的摩擦力是7N</w:t>
      </w:r>
    </w:p>
    <w:p>
      <w:pPr>
        <w:rPr>
          <w:rFonts w:hint="eastAsia"/>
        </w:rPr>
      </w:pPr>
      <w:r>
        <w:rPr>
          <w:rFonts w:hint="eastAsia"/>
        </w:rPr>
        <w:t xml:space="preserve">  C．0～6 s内，物体运动的距离是12 m</w:t>
      </w:r>
    </w:p>
    <w:p>
      <w:pPr>
        <w:rPr>
          <w:rFonts w:hint="eastAsia"/>
        </w:rPr>
      </w:pPr>
      <w:r>
        <w:rPr>
          <w:rFonts w:hint="eastAsia"/>
        </w:rPr>
        <w:t xml:space="preserve">  D．2～6 s内，物体所受的摩擦力不变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5．(2016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朝阳区模拟)小阳想探究杠杆平衡时动力和动力臂的关系．实验过程中，小梅保持阻力为2N，阻力臂为0.15 m不变，然后改变动力臂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和动力</w:t>
      </w:r>
      <w:r>
        <w:rPr>
          <w:rFonts w:hint="eastAsia"/>
          <w:lang w:val="en-US" w:eastAsia="zh-CN"/>
        </w:rPr>
        <w:t>F₁</w:t>
      </w:r>
      <w:r>
        <w:rPr>
          <w:rFonts w:hint="eastAsia"/>
        </w:rPr>
        <w:t>，并保持杠杆水平平衡，分别测量出动力臂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和动力</w:t>
      </w:r>
      <w:r>
        <w:rPr>
          <w:rFonts w:hint="eastAsia"/>
          <w:lang w:val="en-US" w:eastAsia="zh-CN"/>
        </w:rPr>
        <w:t>F₁</w:t>
      </w:r>
      <w:r>
        <w:rPr>
          <w:rFonts w:hint="eastAsia"/>
        </w:rPr>
        <w:t>的数据如下表所示．请你根据实验条件和实验数据帮助小阳归纳出动力</w:t>
      </w:r>
      <w:r>
        <w:rPr>
          <w:rFonts w:hint="eastAsia"/>
          <w:lang w:val="en-US" w:eastAsia="zh-CN"/>
        </w:rPr>
        <w:t>F₁</w:t>
      </w:r>
      <w:r>
        <w:rPr>
          <w:rFonts w:hint="eastAsia"/>
        </w:rPr>
        <w:t>跟动力臂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的关系式为：____________</w:t>
      </w:r>
      <w:r>
        <w:rPr>
          <w:rFonts w:hint="eastAsia"/>
          <w:lang w:val="en-US" w:eastAsia="zh-CN"/>
        </w:rPr>
        <w:t>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L₁/m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0.3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0.25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0.15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0.1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0.06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0.05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7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F₁/N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6．(2017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长春一模)小韩从家中出发去学校，其中一段路程步行，一段路程骑自行车，路程与时间的关系图象如图所示．则小韩骑车的过程是图中的______段；小韩步行的平均速度为______m/s.</w:t>
      </w:r>
    </w:p>
    <w:p>
      <w:pPr>
        <w:rPr>
          <w:rFonts w:hint="eastAsia"/>
        </w:rPr>
      </w:pPr>
      <w:r>
        <w:drawing>
          <wp:inline distT="0" distB="0" distL="114300" distR="114300">
            <wp:extent cx="1481455" cy="1051560"/>
            <wp:effectExtent l="0" t="0" r="4445" b="15240"/>
            <wp:docPr id="12" name="图片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8"/>
                    <pic:cNvPicPr>
                      <a:picLocks noChangeAspect="1"/>
                    </pic:cNvPicPr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481455" cy="1051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7．(2016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潮阳区模拟)小宁为了研究浸在液体中的物体所受浮力的规律，设计了如图1所示的实验，他将弹簧测力计一端固定，另一端挂一合金块A，开始时他将合金块A浸没在装有水的容器中，容器底部有个由阀门B控制的出水口，实验时，打开阀门B缓慢放水，在此过程中金属块始终不与容器底部接触，弹簧测力计示数随放水时间变化的规律如图2所示，则合金块A的质量为______kg，受到的最大浮</w:t>
      </w:r>
      <w:r>
        <w:rPr>
          <w:rFonts w:hint="eastAsia"/>
          <w:lang w:eastAsia="zh-CN"/>
        </w:rPr>
        <w:t>力</w:t>
      </w:r>
      <w:r>
        <w:rPr>
          <w:rFonts w:hint="eastAsia"/>
        </w:rPr>
        <w:t>为____N，合金块A的密度是______kg/</w:t>
      </w:r>
      <w:r>
        <w:rPr>
          <w:rFonts w:hint="eastAsia"/>
          <w:lang w:val="en-US" w:eastAsia="zh-CN"/>
        </w:rPr>
        <w:t>m³</w:t>
      </w:r>
      <w:r>
        <w:rPr>
          <w:rFonts w:hint="eastAsia"/>
        </w:rPr>
        <w:t>．(g取10 N/kg)</w:t>
      </w:r>
    </w:p>
    <w:p>
      <w:pPr>
        <w:rPr>
          <w:rFonts w:hint="eastAsia"/>
        </w:rPr>
      </w:pPr>
      <w:r>
        <w:drawing>
          <wp:inline distT="0" distB="0" distL="114300" distR="114300">
            <wp:extent cx="1752600" cy="1112520"/>
            <wp:effectExtent l="0" t="0" r="0" b="11430"/>
            <wp:docPr id="13" name="图片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9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三、计算题</w:t>
      </w:r>
    </w:p>
    <w:p>
      <w:pPr>
        <w:rPr>
          <w:rFonts w:hint="eastAsia"/>
        </w:rPr>
      </w:pPr>
      <w:r>
        <w:rPr>
          <w:rFonts w:hint="eastAsia"/>
        </w:rPr>
        <w:t>8．(2016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铁岭模拟)某型号电水壶的铭牌如下表，如图是电水壶的电路图，R为加热器，温控器S是一个双金属片温控开关，随温度变化闭合或断开，从而实现了自动控制保温和加热两种状态，若加热器电阻阻值随温度改变而发生的变化忽略不计，则：</w:t>
      </w:r>
    </w:p>
    <w:p>
      <w:pPr>
        <w:rPr>
          <w:rFonts w:hint="eastAsia"/>
        </w:rPr>
      </w:pPr>
      <w:r>
        <w:drawing>
          <wp:inline distT="0" distB="0" distL="114300" distR="114300">
            <wp:extent cx="1676400" cy="786130"/>
            <wp:effectExtent l="0" t="0" r="0" b="13970"/>
            <wp:docPr id="14" name="图片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0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786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(1)当S闭合时，电水壶处于何种状态？电阻</w:t>
      </w:r>
      <w:r>
        <w:rPr>
          <w:rFonts w:hint="eastAsia"/>
          <w:position w:val="-10"/>
        </w:rPr>
        <w:object>
          <v:shape id="_x0000_i1051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7">
            <o:LockedField>false</o:LockedField>
          </o:OLEObject>
        </w:object>
      </w:r>
      <w:r>
        <w:rPr>
          <w:rFonts w:hint="eastAsia"/>
        </w:rPr>
        <w:t>的作用是什么？</w:t>
      </w:r>
    </w:p>
    <w:p>
      <w:pPr>
        <w:rPr>
          <w:rFonts w:hint="eastAsia"/>
        </w:rPr>
      </w:pPr>
      <w:r>
        <w:rPr>
          <w:rFonts w:hint="eastAsia"/>
        </w:rPr>
        <w:t>(2)电水壶正常工作时，其加热电阻的阻值是多大？</w:t>
      </w:r>
    </w:p>
    <w:p>
      <w:pPr>
        <w:rPr>
          <w:rFonts w:hint="eastAsia"/>
        </w:rPr>
      </w:pPr>
      <w:r>
        <w:rPr>
          <w:rFonts w:hint="eastAsia"/>
        </w:rPr>
        <w:t>(3)若电水壶的效率为84%，现将一满壶23℃的水在标准大气压下烧开需要多长时间?[水的比热容c=</w:t>
      </w:r>
      <w:r>
        <w:rPr>
          <w:rFonts w:hint="eastAsia"/>
          <w:position w:val="-8"/>
        </w:rPr>
        <w:object>
          <v:shape id="_x0000_i1052" o:spt="75" type="#_x0000_t75" style="height:15pt;width:34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9">
            <o:LockedField>false</o:LockedField>
          </o:OLEObject>
        </w:object>
      </w:r>
      <w:r>
        <w:rPr>
          <w:rFonts w:hint="eastAsia"/>
        </w:rPr>
        <w:t xml:space="preserve"> J/(kg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℃)]</w:t>
      </w:r>
    </w:p>
    <w:p>
      <w:pPr>
        <w:rPr>
          <w:rFonts w:hint="eastAsia"/>
        </w:rPr>
      </w:pPr>
      <w:r>
        <w:rPr>
          <w:rFonts w:hint="eastAsia"/>
        </w:rPr>
        <w:t>(4)当电水壶处于保温状态时，通过加热器的电流是0.2 A，此时电阻</w:t>
      </w:r>
      <w:r>
        <w:rPr>
          <w:rFonts w:hint="eastAsia"/>
          <w:position w:val="-10"/>
        </w:rPr>
        <w:object>
          <v:shape id="_x0000_i1053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71">
            <o:LockedField>false</o:LockedField>
          </o:OLEObject>
        </w:object>
      </w:r>
      <w:r>
        <w:rPr>
          <w:rFonts w:hint="eastAsia"/>
        </w:rPr>
        <w:t>的电功率是多少？</w:t>
      </w:r>
    </w:p>
    <w:p>
      <w:pPr>
        <w:rPr>
          <w:rFonts w:hint="eastAsia"/>
        </w:rPr>
      </w:pPr>
      <w:r>
        <w:rPr>
          <w:rFonts w:hint="eastAsia"/>
        </w:rPr>
        <w:t>四、综合题</w:t>
      </w:r>
    </w:p>
    <w:p>
      <w:pPr>
        <w:rPr>
          <w:rFonts w:hint="eastAsia"/>
        </w:rPr>
      </w:pPr>
      <w:r>
        <w:rPr>
          <w:rFonts w:hint="eastAsia"/>
        </w:rPr>
        <w:t>9．(2017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北京一模)阅读材料，回答材料后的问题．</w:t>
      </w:r>
    </w:p>
    <w:p>
      <w:pPr>
        <w:jc w:val="center"/>
        <w:rPr>
          <w:rFonts w:hint="eastAsia"/>
        </w:rPr>
      </w:pPr>
      <w:r>
        <w:rPr>
          <w:rFonts w:hint="eastAsia"/>
        </w:rPr>
        <w:t>过冷水</w:t>
      </w:r>
    </w:p>
    <w:p>
      <w:pPr>
        <w:rPr>
          <w:rFonts w:hint="eastAsia"/>
        </w:rPr>
      </w:pPr>
      <w:r>
        <w:rPr>
          <w:rFonts w:hint="eastAsia"/>
        </w:rPr>
        <w:t xml:space="preserve">    过冷水是指达到或低于冰点时却没有凝固成冰的水．水凝固成冰的一个必要条件是：必须有凝结核．当温度低到冰点之下时，如果水太过纯净，水中没有一个结晶核来结晶，那么即使在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℃之下也不会结冰，还保持着液态．</w:t>
      </w:r>
    </w:p>
    <w:p>
      <w:pPr>
        <w:rPr>
          <w:rFonts w:hint="eastAsia"/>
        </w:rPr>
      </w:pPr>
      <w:r>
        <w:rPr>
          <w:rFonts w:hint="eastAsia"/>
        </w:rPr>
        <w:t xml:space="preserve">    凝结核可以是微小的冰晶，可以是水中的悬浮物，可以是器皿的壁．当过冷水中具备凝结核时，例如投入少许固体，或摇晃液体，都能让水迅速凝固，温度回升到凝固点．</w:t>
      </w:r>
    </w:p>
    <w:p>
      <w:pPr>
        <w:rPr>
          <w:rFonts w:hint="eastAsia"/>
        </w:rPr>
      </w:pPr>
      <w:r>
        <w:rPr>
          <w:rFonts w:hint="eastAsia"/>
        </w:rPr>
        <w:t xml:space="preserve">    当天空中的飞机穿过有过冷水的云层时，云中的过冷水遇到飞机，会马上结成冰，飞机就容易发生坠机事故．</w:t>
      </w:r>
    </w:p>
    <w:p>
      <w:pPr>
        <w:rPr>
          <w:rFonts w:hint="eastAsia"/>
        </w:rPr>
      </w:pPr>
      <w:r>
        <w:rPr>
          <w:rFonts w:hint="eastAsia"/>
        </w:rPr>
        <w:t xml:space="preserve">  (1)水在0℃以下不结冰是因为水中缺少_____．</w:t>
      </w:r>
    </w:p>
    <w:p>
      <w:pPr>
        <w:rPr>
          <w:rFonts w:hint="eastAsia"/>
        </w:rPr>
      </w:pPr>
      <w:r>
        <w:rPr>
          <w:rFonts w:hint="eastAsia"/>
        </w:rPr>
        <w:t xml:space="preserve">  (2)不仅有过冷水，还有过热水，过热水是指__________．</w:t>
      </w:r>
    </w:p>
    <w:p>
      <w:pPr>
        <w:rPr>
          <w:rFonts w:hint="eastAsia"/>
        </w:rPr>
      </w:pPr>
      <w:r>
        <w:rPr>
          <w:rFonts w:hint="eastAsia"/>
        </w:rPr>
        <w:t xml:space="preserve">  (3)动画片海尔兄弟之《冰川危机</w:t>
      </w:r>
      <w:r>
        <w:rPr>
          <w:rFonts w:hint="eastAsia"/>
          <w:lang w:eastAsia="zh-CN"/>
        </w:rPr>
        <w:t>》</w:t>
      </w:r>
      <w:r>
        <w:rPr>
          <w:rFonts w:hint="eastAsia"/>
        </w:rPr>
        <w:t>中有个片段是：一个池塘里的水在零下的温度仍未结冰，如果你是编剧，你准备让海尔兄弟怎么做就可以使湖水冻起来_____．</w:t>
      </w:r>
    </w:p>
    <w:p>
      <w:pPr>
        <w:rPr>
          <w:rFonts w:hint="eastAsia"/>
        </w:rPr>
      </w:pPr>
      <w:r>
        <w:rPr>
          <w:rFonts w:hint="eastAsia"/>
        </w:rPr>
        <w:t>10．（2018</w:t>
      </w:r>
      <w:r>
        <w:rPr>
          <w:rFonts w:hint="eastAsia"/>
          <w:lang w:val="en-US" w:eastAsia="zh-CN"/>
        </w:rPr>
        <w:t>·诸</w:t>
      </w:r>
      <w:r>
        <w:rPr>
          <w:rFonts w:hint="eastAsia"/>
        </w:rPr>
        <w:t>城市校级模拟）阅读下面的短文，并回答问题</w:t>
      </w:r>
    </w:p>
    <w:p>
      <w:pPr>
        <w:jc w:val="center"/>
        <w:rPr>
          <w:rFonts w:hint="eastAsia"/>
        </w:rPr>
      </w:pPr>
      <w:r>
        <w:rPr>
          <w:rFonts w:hint="eastAsia"/>
        </w:rPr>
        <w:t>常见家电节电小窍门</w:t>
      </w:r>
    </w:p>
    <w:p>
      <w:pPr>
        <w:rPr>
          <w:rFonts w:hint="eastAsia"/>
        </w:rPr>
      </w:pPr>
      <w:r>
        <w:rPr>
          <w:rFonts w:hint="eastAsia"/>
        </w:rPr>
        <w:t xml:space="preserve">    家用电器是现代家庭不可缺少的物品，把握好每一种家电设备的“个性”，既能使我们的生活更舒适，也可节约电能，省出一大笔电费开销．</w:t>
      </w:r>
    </w:p>
    <w:p>
      <w:pPr>
        <w:rPr>
          <w:rFonts w:hint="eastAsia"/>
        </w:rPr>
      </w:pPr>
      <w:r>
        <w:rPr>
          <w:rFonts w:hint="eastAsia"/>
        </w:rPr>
        <w:t xml:space="preserve">    电视机节电：电视机的最亮状态比最暗状态耗电多50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～60%，音量开得越大，耗电量也越大．因此，看电视时，亮度和音量应调节到人感觉最佳的状态，这样做不仅能够节电，而且有助于延长电视机的使用寿命．</w:t>
      </w:r>
    </w:p>
    <w:p>
      <w:pPr>
        <w:rPr>
          <w:rFonts w:hint="eastAsia"/>
        </w:rPr>
      </w:pPr>
      <w:r>
        <w:rPr>
          <w:rFonts w:hint="eastAsia"/>
        </w:rPr>
        <w:t xml:space="preserve">    洗衣机节电：洗衣机的电动机功率是固定的，因此恰当地减少洗涤时间，就能节约用电，洗涤时间的长短，要根据衣物的种类和衣物脏污程度来决定．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结合上文及所学知识，请总结常见家电节电的两类方式，并各举一例子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color w:val="0000FF"/>
        </w:rPr>
      </w:pPr>
      <w:r>
        <w:rPr>
          <w:rFonts w:hint="eastAsia"/>
          <w:color w:val="0000FF"/>
        </w:rPr>
        <w:t>题型三  图表、材料信息题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  <w:lang w:val="en-US" w:eastAsia="zh-CN"/>
        </w:rPr>
        <w:t>真</w:t>
      </w:r>
      <w:r>
        <w:rPr>
          <w:rFonts w:hint="eastAsia"/>
          <w:color w:val="0000FF"/>
        </w:rPr>
        <w:t>题篇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．B解析：A运动是物质存在的基本方式，按照物体运动过程中速度是否变化，可以分为匀速运动和变速运动；按照运动过程中路径是否变化，可以分成直线运动和曲线运动，此选项正确；B在一定条件下，物质的状态会发生变化，其中需要吸热的是熔化、汽化和升华，需要放热的是凝固、液化和凝华，此选项错误；C四冲程内燃机的四个冲程分别是吸气、压缩、做功和排气冲程，此选项正确；D．材料按照导电性差异，可以分为超导体、导体、半导体和绝缘体，此选项正确．故选</w:t>
      </w:r>
      <w:r>
        <w:rPr>
          <w:rFonts w:hint="eastAsia"/>
          <w:lang w:val="en-US" w:eastAsia="zh-CN"/>
        </w:rPr>
        <w:t>B.</w:t>
      </w:r>
    </w:p>
    <w:p>
      <w:pPr>
        <w:rPr>
          <w:rFonts w:hint="eastAsia"/>
        </w:rPr>
      </w:pPr>
      <w:r>
        <w:rPr>
          <w:rFonts w:hint="eastAsia"/>
        </w:rPr>
        <w:t>2．D</w:t>
      </w:r>
    </w:p>
    <w:p>
      <w:pPr>
        <w:rPr>
          <w:rFonts w:hint="eastAsia"/>
        </w:rPr>
      </w:pPr>
      <w:r>
        <w:rPr>
          <w:rFonts w:hint="eastAsia"/>
        </w:rPr>
        <w:t>3．C解析：由图象知，A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物体运动15 s对应的路程是30 m，所以15 s通过的路程是30 </w:t>
      </w:r>
      <w:r>
        <w:rPr>
          <w:rFonts w:hint="eastAsia"/>
          <w:lang w:val="en-US" w:eastAsia="zh-CN"/>
        </w:rPr>
        <w:t>m.</w:t>
      </w:r>
      <w:r>
        <w:rPr>
          <w:rFonts w:hint="eastAsia"/>
        </w:rPr>
        <w:t>故A正确；BCD．前5s内物体通过的路程为20 m，则速度为：</w:t>
      </w:r>
      <w:r>
        <w:rPr>
          <w:rFonts w:hint="eastAsia"/>
          <w:position w:val="-20"/>
        </w:rPr>
        <w:object>
          <v:shape id="_x0000_i1054" o:spt="75" type="#_x0000_t75" style="height:24.95pt;width:23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7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5" o:spt="75" type="#_x0000_t75" style="height:24.95pt;width:22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4">
            <o:LockedField>false</o:LockedField>
          </o:OLEObject>
        </w:object>
      </w:r>
      <w:r>
        <w:rPr>
          <w:rFonts w:hint="eastAsia"/>
        </w:rPr>
        <w:t>=4 m／s，物体做的是匀速直线运动；5～10 s内物体静止；而10～20 s时物体也是做匀速直线运动，速度为</w:t>
      </w:r>
      <w:r>
        <w:rPr>
          <w:rFonts w:hint="eastAsia"/>
          <w:position w:val="-20"/>
        </w:rPr>
        <w:object>
          <v:shape id="_x0000_i1056" o:spt="75" type="#_x0000_t75" style="height:24.95pt;width:23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7" o:spt="75" type="#_x0000_t75" style="height:24.95pt;width:46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7">
            <o:LockedField>false</o:LockedField>
          </o:OLEObject>
        </w:object>
      </w:r>
      <w:r>
        <w:rPr>
          <w:rFonts w:hint="eastAsia"/>
        </w:rPr>
        <w:t>=2 m／s，所以在20 s的过程中物体做的变速直线运动，故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错误；全程的平均速度为</w:t>
      </w:r>
      <w:r>
        <w:rPr>
          <w:rFonts w:hint="eastAsia"/>
          <w:position w:val="-20"/>
        </w:rPr>
        <w:object>
          <v:shape id="_x0000_i1058" o:spt="75" type="#_x0000_t75" style="height:24.95pt;width:23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59" o:spt="75" type="#_x0000_t75" style="height:24.95pt;width:22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8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2m／s，故B正确；物体在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～5 s时间内的速度比10～20 s内的速度大，故D正确．故选C．</w:t>
      </w:r>
    </w:p>
    <w:p>
      <w:pPr>
        <w:rPr>
          <w:rFonts w:hint="eastAsia"/>
        </w:rPr>
      </w:pPr>
      <w:r>
        <w:rPr>
          <w:rFonts w:hint="eastAsia"/>
        </w:rPr>
        <w:t>4．D解析：A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冰的比热容比水银的比热容大，故液体的比热容不一定比固体的大，故A错误；B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水和冰是同一物质，水变成冰后比热容变化了，由此可知同一物质发生物态变化后，比热容变化了，故B错误；C．海水的比热容比沙石的比热容大，所以在白天有太阳光照射时，吸收相同的热量情况下，海水升温较慢，而陆地的沙石比热容小，升温就比较快，则岸边沙石的温度比海水的温度高，故C错误；D．水吸收的热量：</w:t>
      </w:r>
      <w:r>
        <w:rPr>
          <w:rFonts w:hint="eastAsia"/>
          <w:position w:val="-8"/>
        </w:rPr>
        <w:object>
          <v:shape id="_x0000_i1060" o:spt="75" type="#_x0000_t75" style="height:13pt;width:38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8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8"/>
        </w:rPr>
        <w:object>
          <v:shape id="_x0000_i1061" o:spt="75" type="#_x0000_t75" style="height:15pt;width:34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84">
            <o:LockedField>false</o:LockedField>
          </o:OLEObject>
        </w:object>
      </w:r>
      <w:r>
        <w:rPr>
          <w:rFonts w:hint="eastAsia"/>
        </w:rPr>
        <w:t xml:space="preserve"> J／(kg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℃)×2 kg×50℃=</w:t>
      </w:r>
      <w:r>
        <w:rPr>
          <w:rFonts w:hint="eastAsia"/>
          <w:position w:val="-8"/>
        </w:rPr>
        <w:object>
          <v:shape id="_x0000_i1062" o:spt="75" type="#_x0000_t75" style="height:15pt;width:34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6">
            <o:LockedField>false</o:LockedField>
          </o:OLEObject>
        </w:object>
      </w:r>
      <w:r>
        <w:rPr>
          <w:rFonts w:hint="eastAsia"/>
        </w:rPr>
        <w:t>J，故D正确．故选D．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5.B解析：(1)由图知，物距大于像距，此时成倒立缩小的实像；(2)当将凸透镜换成焦距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为5 cm的，由图可知，此时u&gt;2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，则成倒立缩小的实像；相当于增大了物距，根据凸透镜成实像时，物近像远像变大，可知应将光屏向左移动才能得到清晰的像，综上分析，只有选项B正确，ACD错误．故选</w:t>
      </w:r>
      <w:r>
        <w:rPr>
          <w:rFonts w:hint="eastAsia"/>
          <w:lang w:val="en-US" w:eastAsia="zh-CN"/>
        </w:rPr>
        <w:t>B.</w:t>
      </w:r>
    </w:p>
    <w:p>
      <w:pPr>
        <w:rPr>
          <w:rFonts w:hint="eastAsia"/>
        </w:rPr>
      </w:pPr>
      <w:r>
        <w:rPr>
          <w:rFonts w:hint="eastAsia"/>
        </w:rPr>
        <w:t>6．C</w:t>
      </w:r>
    </w:p>
    <w:p>
      <w:pPr>
        <w:rPr>
          <w:rFonts w:hint="eastAsia"/>
        </w:rPr>
      </w:pPr>
      <w:r>
        <w:rPr>
          <w:rFonts w:hint="eastAsia"/>
        </w:rPr>
        <w:t>7．甲；</w:t>
      </w:r>
      <w:r>
        <w:rPr>
          <w:rFonts w:hint="eastAsia"/>
          <w:position w:val="-8"/>
        </w:rPr>
        <w:object>
          <v:shape id="_x0000_i1063" o:spt="75" type="#_x0000_t75" style="height:15pt;width:33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解析：(1)时间相等时，两种液体放出的热量相等，由图示可以看出，乙液体的温度降低得快，甲液体温度降低得慢；利用热量的计算公式</w:t>
      </w:r>
      <w:r>
        <w:rPr>
          <w:rFonts w:hint="eastAsia"/>
          <w:position w:val="-14"/>
        </w:rPr>
        <w:object>
          <v:shape id="_x0000_i1064" o:spt="75" type="#_x0000_t75" style="height:17pt;width:46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90">
            <o:LockedField>false</o:LockedField>
          </o:OLEObject>
        </w:object>
      </w:r>
      <w:r>
        <w:rPr>
          <w:rFonts w:hint="eastAsia"/>
        </w:rPr>
        <w:t>可知，在质量相等，初温相同、放热也相同的情况下，谁的温度降低得快，它的比热容小；所以，甲液体的比热容大，所以若甲、乙两种液体中，一种液体是水，则这种液体一定是甲液体，由图可知：甲液体的初温是60℃，冷却15分钟后甲液体的末温是40℃，则水放出的热量：</w:t>
      </w:r>
    </w:p>
    <w:p>
      <w:pPr>
        <w:rPr>
          <w:rFonts w:hint="eastAsia"/>
        </w:rPr>
      </w:pPr>
      <w:r>
        <w:rPr>
          <w:rFonts w:hint="eastAsia"/>
          <w:position w:val="-14"/>
        </w:rPr>
        <w:object>
          <v:shape id="_x0000_i1065" o:spt="75" type="#_x0000_t75" style="height:18pt;width:236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92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(2)由题知，水和液体的质量相同，即</w:t>
      </w:r>
      <w:r>
        <w:rPr>
          <w:rFonts w:hint="eastAsia"/>
          <w:position w:val="-12"/>
        </w:rPr>
        <w:object>
          <v:shape id="_x0000_i1066" o:spt="75" type="#_x0000_t75" style="height:15pt;width:40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4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12"/>
        </w:rPr>
        <w:object>
          <v:shape id="_x0000_i1067" o:spt="75" type="#_x0000_t75" style="height:17pt;width:273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解得</w:t>
      </w:r>
      <w:r>
        <w:rPr>
          <w:rFonts w:hint="eastAsia"/>
          <w:position w:val="-10"/>
        </w:rPr>
        <w:object>
          <v:shape id="_x0000_i1068" o:spt="75" type="#_x0000_t75" style="height:16pt;width:90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8.</w:t>
      </w:r>
      <w:r>
        <w:rPr>
          <w:rFonts w:hint="eastAsia"/>
          <w:position w:val="-8"/>
        </w:rPr>
        <w:object>
          <v:shape id="_x0000_i1069" o:spt="75" type="#_x0000_t75" style="height:15pt;width:34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100">
            <o:LockedField>false</o:LockedField>
          </o:OLEObject>
        </w:object>
      </w:r>
      <w:r>
        <w:rPr>
          <w:rFonts w:hint="eastAsia"/>
        </w:rPr>
        <w:t>；5．</w:t>
      </w:r>
    </w:p>
    <w:p>
      <w:pPr>
        <w:rPr>
          <w:rFonts w:hint="eastAsia"/>
        </w:rPr>
      </w:pPr>
      <w:r>
        <w:rPr>
          <w:rFonts w:hint="eastAsia"/>
        </w:rPr>
        <w:t xml:space="preserve">  解析：该充电宝完全充满电时储存的电能：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70" o:spt="75" type="#_x0000_t75" style="height:24.95pt;width:30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10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 V×100×</w:t>
      </w:r>
      <w:r>
        <w:rPr>
          <w:rFonts w:hint="eastAsia"/>
          <w:position w:val="-8"/>
        </w:rPr>
        <w:object>
          <v:shape id="_x0000_i1071" o:spt="75" type="#_x0000_t75" style="height:15pt;width:20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4">
            <o:LockedField>false</o:LockedField>
          </o:OLEObject>
        </w:object>
      </w:r>
      <w:r>
        <w:rPr>
          <w:rFonts w:hint="eastAsia"/>
        </w:rPr>
        <w:t>A×5×3 600 s=</w:t>
      </w:r>
      <w:r>
        <w:rPr>
          <w:rFonts w:hint="eastAsia"/>
          <w:position w:val="-8"/>
        </w:rPr>
        <w:object>
          <v:shape id="_x0000_i1072" o:spt="75" type="#_x0000_t75" style="height:15pt;width:34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6">
            <o:LockedField>false</o:LockedField>
          </o:OLEObject>
        </w:object>
      </w:r>
      <w:r>
        <w:rPr>
          <w:rFonts w:hint="eastAsia"/>
        </w:rPr>
        <w:t>J,</w:t>
      </w:r>
    </w:p>
    <w:p>
      <w:pPr>
        <w:rPr>
          <w:rFonts w:hint="eastAsia"/>
        </w:rPr>
      </w:pPr>
      <w:r>
        <w:rPr>
          <w:rFonts w:hint="eastAsia"/>
        </w:rPr>
        <w:t xml:space="preserve">  输出功率：</w:t>
      </w:r>
      <w:r>
        <w:rPr>
          <w:rFonts w:hint="eastAsia"/>
          <w:position w:val="-6"/>
        </w:rPr>
        <w:object>
          <v:shape id="_x0000_i1073" o:spt="75" type="#_x0000_t75" style="height:12pt;width:34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7">
            <o:LockedField>false</o:LockedField>
          </o:OLEObject>
        </w:object>
      </w:r>
      <w:r>
        <w:rPr>
          <w:rFonts w:hint="eastAsia"/>
        </w:rPr>
        <w:t>=5 V×1000×</w:t>
      </w:r>
      <w:r>
        <w:rPr>
          <w:rFonts w:hint="eastAsia"/>
          <w:position w:val="-8"/>
        </w:rPr>
        <w:object>
          <v:shape id="_x0000_i1074" o:spt="75" type="#_x0000_t75" style="height:15pt;width:20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9">
            <o:LockedField>false</o:LockedField>
          </o:OLEObject>
        </w:object>
      </w:r>
      <w:r>
        <w:rPr>
          <w:rFonts w:hint="eastAsia"/>
        </w:rPr>
        <w:t>A=5 W.</w:t>
      </w:r>
    </w:p>
    <w:p>
      <w:pPr>
        <w:rPr>
          <w:rFonts w:hint="eastAsia"/>
        </w:rPr>
      </w:pPr>
      <w:r>
        <w:rPr>
          <w:rFonts w:hint="eastAsia"/>
        </w:rPr>
        <w:t>9.4；16．</w:t>
      </w:r>
    </w:p>
    <w:p>
      <w:pPr>
        <w:rPr>
          <w:rFonts w:hint="eastAsia"/>
        </w:rPr>
      </w:pPr>
      <w:r>
        <w:rPr>
          <w:rFonts w:hint="eastAsia"/>
        </w:rPr>
        <w:t>10．(1)电生磁；变大；(2)bc;(3)3;121. 9;2 600.</w:t>
      </w:r>
    </w:p>
    <w:p>
      <w:pPr>
        <w:rPr>
          <w:rFonts w:hint="eastAsia"/>
        </w:rPr>
      </w:pPr>
      <w:r>
        <w:rPr>
          <w:rFonts w:hint="eastAsia"/>
        </w:rPr>
        <w:t>11.解：(1)电磁感应；</w:t>
      </w:r>
    </w:p>
    <w:p>
      <w:pPr>
        <w:rPr>
          <w:rFonts w:hint="eastAsia"/>
        </w:rPr>
      </w:pPr>
      <w:r>
        <w:rPr>
          <w:rFonts w:hint="eastAsia"/>
        </w:rPr>
        <w:t xml:space="preserve">  (2)充电时的功率为：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6"/>
        </w:rPr>
        <w:object>
          <v:shape id="_x0000_i1075" o:spt="75" type="#_x0000_t75" style="height:12pt;width:28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10">
            <o:LockedField>false</o:LockedField>
          </o:OLEObject>
        </w:object>
      </w:r>
      <w:r>
        <w:rPr>
          <w:rFonts w:hint="eastAsia"/>
        </w:rPr>
        <w:t>=220 V×16 A=3 520 W=3. 52 kW;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20"/>
        </w:rPr>
        <w:object>
          <v:shape id="_x0000_i1076" o:spt="75" type="#_x0000_t75" style="height:24.95pt;width:29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2">
            <o:LockedField>false</o:LockedField>
          </o:OLEObject>
        </w:object>
      </w:r>
      <w:r>
        <w:rPr>
          <w:rFonts w:hint="eastAsia"/>
        </w:rPr>
        <w:t>得则充满电的时间为：</w:t>
      </w:r>
      <w:r>
        <w:rPr>
          <w:rFonts w:hint="eastAsia"/>
          <w:position w:val="-20"/>
        </w:rPr>
        <w:object>
          <v:shape id="_x0000_i1077" o:spt="75" type="#_x0000_t75" style="height:24.95pt;width:67.95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4">
            <o:LockedField>false</o:LockedField>
          </o:OLEObject>
        </w:object>
      </w:r>
      <w:r>
        <w:rPr>
          <w:rFonts w:hint="eastAsia"/>
        </w:rPr>
        <w:t>=6. 25 h；</w:t>
      </w:r>
    </w:p>
    <w:p>
      <w:pPr>
        <w:rPr>
          <w:rFonts w:hint="eastAsia"/>
        </w:rPr>
      </w:pPr>
      <w:r>
        <w:rPr>
          <w:rFonts w:hint="eastAsia"/>
        </w:rPr>
        <w:t xml:space="preserve"> (3)转化的机械能为：</w:t>
      </w:r>
    </w:p>
    <w:p>
      <w:pPr>
        <w:rPr>
          <w:rFonts w:hint="eastAsia"/>
        </w:rPr>
      </w:pPr>
      <w:r>
        <w:rPr>
          <w:rFonts w:hint="eastAsia"/>
        </w:rPr>
        <w:t xml:space="preserve">  W'=W×</w:t>
      </w:r>
      <w:r>
        <w:rPr>
          <w:rFonts w:hint="eastAsia" w:ascii="微软雅黑" w:hAnsi="微软雅黑" w:eastAsia="微软雅黑" w:cs="微软雅黑"/>
        </w:rPr>
        <w:t>η</w:t>
      </w:r>
      <w:r>
        <w:rPr>
          <w:rFonts w:hint="eastAsia"/>
        </w:rPr>
        <w:t>=22 kW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h×70%=1.54 kW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h=</w:t>
      </w:r>
      <w:r>
        <w:rPr>
          <w:rFonts w:hint="eastAsia"/>
          <w:position w:val="-8"/>
        </w:rPr>
        <w:object>
          <v:shape id="_x0000_i1078" o:spt="75" type="#_x0000_t75" style="height:15pt;width:44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6">
            <o:LockedField>false</o:LockedField>
          </o:OLEObject>
        </w:object>
      </w:r>
      <w:r>
        <w:rPr>
          <w:rFonts w:hint="eastAsia"/>
        </w:rPr>
        <w:t>J;</w:t>
      </w:r>
    </w:p>
    <w:p>
      <w:pPr>
        <w:rPr>
          <w:rFonts w:hint="eastAsia"/>
        </w:rPr>
      </w:pPr>
      <w:r>
        <w:rPr>
          <w:rFonts w:hint="eastAsia"/>
        </w:rPr>
        <w:t xml:space="preserve">  汽车做匀速直线运动，则</w:t>
      </w:r>
      <w:r>
        <w:rPr>
          <w:rFonts w:hint="eastAsia" w:ascii="宋体" w:hAnsi="宋体" w:eastAsia="宋体" w:cs="宋体"/>
        </w:rPr>
        <w:t>ƒ</w:t>
      </w:r>
      <w:r>
        <w:rPr>
          <w:rFonts w:hint="eastAsia"/>
        </w:rPr>
        <w:t>=F;</w:t>
      </w:r>
    </w:p>
    <w:p>
      <w:pPr>
        <w:rPr>
          <w:rFonts w:hint="eastAsia"/>
        </w:rPr>
      </w:pPr>
      <w:r>
        <w:rPr>
          <w:rFonts w:hint="eastAsia"/>
        </w:rPr>
        <w:t xml:space="preserve">  则阻力大小为：</w:t>
      </w:r>
      <w:r>
        <w:rPr>
          <w:rFonts w:hint="eastAsia"/>
          <w:position w:val="-20"/>
        </w:rPr>
        <w:object>
          <v:shape id="_x0000_i1079" o:spt="75" type="#_x0000_t75" style="height:27pt;width:96.95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396N．</w:t>
      </w:r>
    </w:p>
    <w:p>
      <w:pPr>
        <w:rPr>
          <w:rFonts w:hint="eastAsia"/>
          <w:color w:val="0000FF"/>
        </w:rPr>
      </w:pPr>
      <w:r>
        <w:rPr>
          <w:rFonts w:hint="eastAsia"/>
          <w:color w:val="0000FF"/>
          <w:lang w:eastAsia="zh-CN"/>
        </w:rPr>
        <w:t>《</w:t>
      </w:r>
      <w:r>
        <w:rPr>
          <w:rFonts w:hint="eastAsia"/>
          <w:color w:val="0000FF"/>
        </w:rPr>
        <w:t>模拟篇</w:t>
      </w:r>
      <w:r>
        <w:rPr>
          <w:rFonts w:hint="eastAsia"/>
          <w:color w:val="0000FF"/>
          <w:lang w:eastAsia="zh-CN"/>
        </w:rPr>
        <w:t>》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1．A解析：A由表中数据可知，铝的比热容大于铜，质量相等的铜和铝，升高相同的温度，根据吸热公式</w:t>
      </w:r>
      <w:r>
        <w:rPr>
          <w:rFonts w:hint="eastAsia"/>
          <w:position w:val="-8"/>
        </w:rPr>
        <w:object>
          <v:shape id="_x0000_i1080" o:spt="75" type="#_x0000_t75" style="height:13pt;width:38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0">
            <o:LockedField>false</o:LockedField>
          </o:OLEObject>
        </w:object>
      </w:r>
      <w:r>
        <w:rPr>
          <w:rFonts w:hint="eastAsia"/>
        </w:rPr>
        <w:t>知，铝吸收的热量多，故A正确；B质量相等的水和煤油吸收相等的热量后，根据公式</w:t>
      </w:r>
      <w:r>
        <w:rPr>
          <w:rFonts w:hint="eastAsia"/>
          <w:position w:val="-20"/>
        </w:rPr>
        <w:object>
          <v:shape id="_x0000_i1081" o:spt="75" type="#_x0000_t75" style="height:24.95pt;width:34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2">
            <o:LockedField>false</o:LockedField>
          </o:OLEObject>
        </w:object>
      </w:r>
      <w:r>
        <w:rPr>
          <w:rFonts w:hint="eastAsia"/>
        </w:rPr>
        <w:t>知，煤油的温度变化大，故B错误；C．同一物质发生物态变化后，比热容改变，比如水和冰的比热容不同，故C错误；D．液体的比热容不一定比固体的大，比如：冰比水银的比热容大，故D错误，故选</w:t>
      </w:r>
      <w:r>
        <w:rPr>
          <w:rFonts w:hint="eastAsia"/>
          <w:lang w:val="en-US" w:eastAsia="zh-CN"/>
        </w:rPr>
        <w:t>A.</w:t>
      </w:r>
    </w:p>
    <w:p>
      <w:pPr>
        <w:rPr>
          <w:rFonts w:hint="eastAsia"/>
        </w:rPr>
      </w:pPr>
      <w:r>
        <w:rPr>
          <w:rFonts w:hint="eastAsia"/>
        </w:rPr>
        <w:t>2．C解析：A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水的质量与体积成正比，而图象不是正比例函数图象，故A错误；</w:t>
      </w:r>
    </w:p>
    <w:p>
      <w:pPr>
        <w:rPr>
          <w:rFonts w:hint="eastAsia"/>
        </w:rPr>
      </w:pPr>
      <w:r>
        <w:rPr>
          <w:rFonts w:hint="eastAsia"/>
        </w:rPr>
        <w:t xml:space="preserve">  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石子下落时速度越来越大，而图象却是速度越来越小，故B错误；</w:t>
      </w:r>
    </w:p>
    <w:p>
      <w:pPr>
        <w:rPr>
          <w:rFonts w:hint="eastAsia"/>
        </w:rPr>
      </w:pPr>
      <w:r>
        <w:rPr>
          <w:rFonts w:hint="eastAsia"/>
        </w:rPr>
        <w:t xml:space="preserve">  C．水的比热容是水的一种特性，是不变的量，不随质量、温度的变化而变化，故C正确；</w:t>
      </w:r>
    </w:p>
    <w:p>
      <w:pPr>
        <w:rPr>
          <w:rFonts w:hint="eastAsia"/>
        </w:rPr>
      </w:pPr>
      <w:r>
        <w:rPr>
          <w:rFonts w:hint="eastAsia"/>
        </w:rPr>
        <w:t xml:space="preserve">  D．在电压一定时，电流与电阻成反比，而此图象是正比例函数图象，故D错误，故选C．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3．A解析：A由洗衣机说明书知，洗衣机额定功率P=440 W，它正常工作2h消耗的电能W=Pt=0.44 kW×2 h=0.88 kW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h，故A正确；B由洗衣机说明书知，洗衣</w:t>
      </w:r>
      <w:r>
        <w:rPr>
          <w:rFonts w:hint="eastAsia"/>
          <w:lang w:eastAsia="zh-CN"/>
        </w:rPr>
        <w:t>机</w:t>
      </w:r>
      <w:r>
        <w:rPr>
          <w:rFonts w:hint="eastAsia"/>
        </w:rPr>
        <w:t>整机质量m=30 kg，洗衣机所受的重力G=mg=30</w:t>
      </w:r>
      <w:r>
        <w:rPr>
          <w:rFonts w:hint="eastAsia"/>
          <w:lang w:val="en-US" w:eastAsia="zh-CN"/>
        </w:rPr>
        <w:t>kg</w:t>
      </w:r>
      <w:r>
        <w:rPr>
          <w:rFonts w:hint="eastAsia"/>
        </w:rPr>
        <w:t>×9.8 N/kg=294 N，故B错误；C．由洗衣机说明书知，洗衣机的额定功率P=440 W，额定电压U=220 V，洗衣机正常工作时的电流</w:t>
      </w:r>
      <w:r>
        <w:rPr>
          <w:rFonts w:hint="eastAsia"/>
          <w:position w:val="-20"/>
        </w:rPr>
        <w:object>
          <v:shape id="_x0000_i1082" o:spt="75" type="#_x0000_t75" style="height:24.95pt;width:58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 A，故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错误；D．在110 V电路中流过洗衣机的电流并不是洗衣机的额定电流2A，因此洗衣机在110 V电路中的实际功率并不是110 V×2 A=220 W，故D错误，故选</w:t>
      </w:r>
      <w:r>
        <w:rPr>
          <w:rFonts w:hint="eastAsia"/>
          <w:lang w:val="en-US" w:eastAsia="zh-CN"/>
        </w:rPr>
        <w:t>A.</w:t>
      </w:r>
    </w:p>
    <w:p>
      <w:pPr>
        <w:rPr>
          <w:rFonts w:hint="eastAsia"/>
        </w:rPr>
      </w:pPr>
      <w:r>
        <w:rPr>
          <w:rFonts w:hint="eastAsia"/>
        </w:rPr>
        <w:t xml:space="preserve">4．D解析：A 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0～2 s内物体没有推动，由图丙知，速度为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，物体处于静止状态，二力平衡，推力等于静摩擦力，等于3N，故A错误；</w:t>
      </w:r>
    </w:p>
    <w:p>
      <w:pPr>
        <w:rPr>
          <w:rFonts w:hint="eastAsia"/>
        </w:rPr>
      </w:pPr>
      <w:r>
        <w:rPr>
          <w:rFonts w:hint="eastAsia"/>
        </w:rPr>
        <w:t>BD.由图乙可知4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>6 s内物体拉力为5N，图丙可知物体在4～6 s内速度为2m／s，物体处于加速匀速直线运动阶段，摩擦力属于滑动摩擦力，摩擦力大小等于拉力，物体处于二力平衡，由图乙可得滑动摩擦力大小为5N，由图乙可知2～4 s内物体拉力7N，图丙可知物体在2～4 s内速度由0～4 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s，物体处于加速阶段，摩擦力属于滑动摩擦力，大小等于滑动摩擦力，由于压力和接触面的粗糙程度不变，摩擦力不变，即5N，故B错误，D正确；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～2 s物体静止，移动距离为零，2～4 s加速运动，移动距离为</w:t>
      </w:r>
      <w:r>
        <w:rPr>
          <w:rFonts w:hint="eastAsia"/>
          <w:position w:val="-20"/>
        </w:rPr>
        <w:object>
          <v:shape id="_x0000_i1083" o:spt="75" type="#_x0000_t75" style="height:24.95pt;width:10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6">
            <o:LockedField>false</o:LockedField>
          </o:OLEObject>
        </w:object>
      </w:r>
      <w:r>
        <w:rPr>
          <w:rFonts w:hint="eastAsia"/>
        </w:rPr>
        <w:t>×2s×2m／s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2m，4～6 s做匀速运动，移动距离为s=vt=2 m／s×2 s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 m，故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～6 s内，物体运动的距离是2 m+4 m=6 m，故C错误．故选D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F₁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=0.3 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m</w:t>
      </w:r>
    </w:p>
    <w:p>
      <w:pPr>
        <w:rPr>
          <w:rFonts w:hint="eastAsia"/>
        </w:rPr>
      </w:pPr>
      <w:r>
        <w:rPr>
          <w:rFonts w:hint="eastAsia"/>
        </w:rPr>
        <w:t xml:space="preserve">  解析：根据杠杆平衡条件</w:t>
      </w:r>
      <w:r>
        <w:rPr>
          <w:rFonts w:hint="eastAsia"/>
          <w:lang w:val="en-US" w:eastAsia="zh-CN"/>
        </w:rPr>
        <w:t>F₁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 xml:space="preserve">= </w:t>
      </w:r>
      <w:r>
        <w:rPr>
          <w:rFonts w:hint="eastAsia"/>
          <w:lang w:val="en-US" w:eastAsia="zh-CN"/>
        </w:rPr>
        <w:t>F₂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L₂</w:t>
      </w:r>
      <w:r>
        <w:rPr>
          <w:rFonts w:hint="eastAsia"/>
        </w:rPr>
        <w:t>，结合表格数据可以得出</w:t>
      </w:r>
      <w:r>
        <w:rPr>
          <w:rFonts w:hint="eastAsia"/>
          <w:lang w:val="en-US" w:eastAsia="zh-CN"/>
        </w:rPr>
        <w:t>F₁</w: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L₁</w:t>
      </w:r>
      <w:r>
        <w:rPr>
          <w:rFonts w:hint="eastAsia"/>
        </w:rPr>
        <w:t>=0.3N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m</w:t>
      </w:r>
    </w:p>
    <w:p>
      <w:pPr>
        <w:rPr>
          <w:rFonts w:hint="eastAsia"/>
        </w:rPr>
      </w:pPr>
      <w:r>
        <w:rPr>
          <w:rFonts w:hint="eastAsia"/>
        </w:rPr>
        <w:t>6．OA</w:t>
      </w:r>
      <w:r>
        <w:rPr>
          <w:rFonts w:hint="eastAsia"/>
          <w:lang w:eastAsia="zh-CN"/>
        </w:rPr>
        <w:t>；</w:t>
      </w:r>
      <w:r>
        <w:rPr>
          <w:rFonts w:hint="eastAsia"/>
        </w:rPr>
        <w:t>1.2．</w:t>
      </w:r>
    </w:p>
    <w:p>
      <w:pPr>
        <w:rPr>
          <w:rFonts w:hint="eastAsia"/>
        </w:rPr>
      </w:pPr>
      <w:r>
        <w:rPr>
          <w:rFonts w:hint="eastAsia"/>
        </w:rPr>
        <w:t xml:space="preserve">  解析：根据公式</w:t>
      </w:r>
      <w:r>
        <w:rPr>
          <w:rFonts w:hint="eastAsia"/>
          <w:position w:val="-20"/>
        </w:rPr>
        <w:object>
          <v:shape id="_x0000_i1084" o:spt="75" type="#_x0000_t75" style="height:24.95pt;width:23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8">
            <o:LockedField>false</o:LockedField>
          </o:OLEObject>
        </w:object>
      </w:r>
      <w:r>
        <w:rPr>
          <w:rFonts w:hint="eastAsia"/>
        </w:rPr>
        <w:t>可计算两段路程的速度：</w:t>
      </w:r>
    </w:p>
    <w:p>
      <w:pPr>
        <w:rPr>
          <w:rFonts w:hint="eastAsia"/>
        </w:rPr>
      </w:pPr>
      <w:r>
        <w:rPr>
          <w:rFonts w:hint="eastAsia"/>
        </w:rPr>
        <w:t xml:space="preserve">  (1)OA段：</w:t>
      </w:r>
      <w:r>
        <w:rPr>
          <w:rFonts w:hint="eastAsia"/>
          <w:position w:val="-24"/>
        </w:rPr>
        <w:object>
          <v:shape id="_x0000_i1085" o:spt="75" type="#_x0000_t75" style="height:27pt;width:63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6m／s；</w:t>
      </w:r>
    </w:p>
    <w:p>
      <w:pPr>
        <w:rPr>
          <w:rFonts w:hint="eastAsia"/>
        </w:rPr>
      </w:pPr>
      <w:r>
        <w:rPr>
          <w:rFonts w:hint="eastAsia"/>
        </w:rPr>
        <w:t xml:space="preserve">  (2)AB段：</w:t>
      </w:r>
      <w:r>
        <w:rPr>
          <w:rFonts w:hint="eastAsia"/>
          <w:position w:val="-24"/>
        </w:rPr>
        <w:object>
          <v:shape id="_x0000_i1086" o:spt="75" type="#_x0000_t75" style="height:27pt;width:71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1.2m／s．</w:t>
      </w:r>
    </w:p>
    <w:p>
      <w:pPr>
        <w:rPr>
          <w:rFonts w:hint="eastAsia"/>
        </w:rPr>
      </w:pPr>
      <w:r>
        <w:rPr>
          <w:rFonts w:hint="eastAsia"/>
        </w:rPr>
        <w:t xml:space="preserve">  因为6 m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s&gt;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.2 m／s，所以步行的是图中AB段，骑车的是OA段；骑车速度6m／s，步</w:t>
      </w:r>
    </w:p>
    <w:p>
      <w:pPr>
        <w:rPr>
          <w:rFonts w:hint="eastAsia"/>
        </w:rPr>
      </w:pPr>
      <w:r>
        <w:rPr>
          <w:rFonts w:hint="eastAsia"/>
        </w:rPr>
        <w:t xml:space="preserve">  行速度1.2m／s．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7.3. 2;10;</w:t>
      </w:r>
      <w:r>
        <w:rPr>
          <w:rFonts w:hint="eastAsia"/>
          <w:position w:val="-8"/>
        </w:rPr>
        <w:object>
          <v:shape id="_x0000_i1087" o:spt="75" type="#_x0000_t75" style="height:15pt;width:33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8．解：(1)当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闭合时电路为电阻R的简单电路，电阻较小，由</w:t>
      </w:r>
      <w:r>
        <w:rPr>
          <w:rFonts w:hint="eastAsia"/>
          <w:position w:val="-20"/>
        </w:rPr>
        <w:object>
          <v:shape id="_x0000_i1088" o:spt="75" type="#_x0000_t75" style="height:27pt;width:31.95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6">
            <o:LockedField>false</o:LockedField>
          </o:OLEObject>
        </w:object>
      </w:r>
      <w:r>
        <w:rPr>
          <w:rFonts w:hint="eastAsia"/>
        </w:rPr>
        <w:t>可知，此时电功率大，故此时处于加热状态，所以电阻</w:t>
      </w:r>
      <w:r>
        <w:rPr>
          <w:rFonts w:hint="eastAsia"/>
          <w:position w:val="-10"/>
        </w:rPr>
        <w:object>
          <v:shape id="_x0000_i1089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38">
            <o:LockedField>false</o:LockedField>
          </o:OLEObject>
        </w:object>
      </w:r>
      <w:r>
        <w:rPr>
          <w:rFonts w:hint="eastAsia"/>
        </w:rPr>
        <w:t>的作用是分压；当S断开时电阻</w:t>
      </w:r>
      <w:r>
        <w:rPr>
          <w:rFonts w:hint="eastAsia"/>
          <w:lang w:val="en-US" w:eastAsia="zh-CN"/>
        </w:rPr>
        <w:t>R</w:t>
      </w:r>
      <w:r>
        <w:rPr>
          <w:rFonts w:hint="eastAsia"/>
        </w:rPr>
        <w:t>、</w:t>
      </w:r>
      <w:r>
        <w:rPr>
          <w:rFonts w:hint="eastAsia"/>
          <w:position w:val="-10"/>
        </w:rPr>
        <w:object>
          <v:shape id="_x0000_i1090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0">
            <o:LockedField>false</o:LockedField>
          </o:OLEObject>
        </w:object>
      </w:r>
      <w:r>
        <w:rPr>
          <w:rFonts w:hint="eastAsia"/>
        </w:rPr>
        <w:t>串联，根据串联电路的分压特点可知，R两端分得的电压变小，此时电功率最小处于保温状态；</w:t>
      </w:r>
    </w:p>
    <w:p>
      <w:pPr>
        <w:rPr>
          <w:rFonts w:hint="eastAsia"/>
        </w:rPr>
      </w:pPr>
      <w:r>
        <w:rPr>
          <w:rFonts w:hint="eastAsia"/>
        </w:rPr>
        <w:t xml:space="preserve">  (2)加热电阻的阻值为</w:t>
      </w:r>
      <w:r>
        <w:rPr>
          <w:rFonts w:hint="eastAsia"/>
          <w:position w:val="-20"/>
        </w:rPr>
        <w:object>
          <v:shape id="_x0000_i1091" o:spt="75" type="#_x0000_t75" style="height:28pt;width:75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44</w:t>
      </w:r>
      <w:r>
        <w:rPr>
          <w:rFonts w:hint="eastAsia"/>
          <w:lang w:eastAsia="zh-CN"/>
        </w:rPr>
        <w:t>Ω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(3)水吸收的热量为：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4"/>
        </w:rPr>
        <w:object>
          <v:shape id="_x0000_i1092" o:spt="75" type="#_x0000_t75" style="height:17pt;width:114pt;" o:ole="t" filled="f" o:preferrelative="t" stroked="f" coordsize="21600,21600">
            <v:path/>
            <v:fill on="f" focussize="0,0"/>
            <v:stroke on="f"/>
            <v:imagedata r:id="rId144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093" o:spt="75" type="#_x0000_t75" style="height:15pt;width:34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5">
            <o:LockedField>false</o:LockedField>
          </o:OLEObject>
        </w:object>
      </w:r>
      <w:r>
        <w:rPr>
          <w:rFonts w:hint="eastAsia"/>
        </w:rPr>
        <w:t>J/(kg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℃)×</w:t>
      </w:r>
      <w:r>
        <w:rPr>
          <w:rFonts w:hint="eastAsia"/>
          <w:position w:val="-8"/>
          <w:lang w:val="en-US" w:eastAsia="zh-CN"/>
        </w:rPr>
        <w:object>
          <v:shape id="_x0000_i1094" o:spt="75" type="#_x0000_t75" style="height:15pt;width:33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47">
            <o:LockedField>false</o:LockedField>
          </o:OLEObject>
        </w:object>
      </w:r>
      <w:r>
        <w:rPr>
          <w:rFonts w:hint="eastAsia"/>
        </w:rPr>
        <w:t>kg/</w:t>
      </w:r>
      <w:r>
        <w:rPr>
          <w:rFonts w:hint="eastAsia"/>
          <w:position w:val="-8"/>
        </w:rPr>
        <w:object>
          <v:shape id="_x0000_i1095" o:spt="75" type="#_x0000_t75" style="height:15pt;width:13.95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49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8"/>
          <w:lang w:val="en-US" w:eastAsia="zh-CN"/>
        </w:rPr>
        <w:object>
          <v:shape id="_x0000_i1096" o:spt="75" type="#_x0000_t75" style="height:15pt;width:30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1">
            <o:LockedField>false</o:LockedField>
          </o:OLEObject>
        </w:object>
      </w:r>
      <w:r>
        <w:rPr>
          <w:rFonts w:hint="eastAsia"/>
          <w:position w:val="-8"/>
        </w:rPr>
        <w:object>
          <v:shape id="_x0000_i1097" o:spt="75" type="#_x0000_t75" style="height:15pt;width:13.95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3">
            <o:LockedField>false</o:LockedField>
          </o:OLEObject>
        </w:object>
      </w:r>
      <w:r>
        <w:rPr>
          <w:rFonts w:hint="eastAsia"/>
        </w:rPr>
        <w:t>×(100℃-23℃)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8"/>
          <w:lang w:val="en-US" w:eastAsia="zh-CN"/>
        </w:rPr>
        <w:object>
          <v:shape id="_x0000_i1098" o:spt="75" type="#_x0000_t75" style="height:15pt;width:44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54">
            <o:LockedField>false</o:LockedField>
          </o:OLEObject>
        </w:object>
      </w:r>
      <w:r>
        <w:rPr>
          <w:rFonts w:hint="eastAsia"/>
        </w:rPr>
        <w:t>J,</w:t>
      </w:r>
    </w:p>
    <w:p>
      <w:pPr>
        <w:rPr>
          <w:rFonts w:hint="eastAsia"/>
        </w:rPr>
      </w:pPr>
      <w:r>
        <w:rPr>
          <w:rFonts w:hint="eastAsia"/>
        </w:rPr>
        <w:t xml:space="preserve">  由</w:t>
      </w:r>
      <w:r>
        <w:rPr>
          <w:rFonts w:hint="eastAsia"/>
          <w:position w:val="-20"/>
        </w:rPr>
        <w:object>
          <v:shape id="_x0000_i1099" o:spt="75" type="#_x0000_t75" style="height:27pt;width:60.9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56">
            <o:LockedField>false</o:LockedField>
          </o:OLEObject>
        </w:object>
      </w:r>
      <w:r>
        <w:rPr>
          <w:rFonts w:hint="eastAsia"/>
        </w:rPr>
        <w:t>可得，消耗的电能：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2"/>
        </w:rPr>
        <w:object>
          <v:shape id="_x0000_i1100" o:spt="75" type="#_x0000_t75" style="height:28pt;width:94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58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8"/>
        </w:rPr>
        <w:object>
          <v:shape id="_x0000_i1101" o:spt="75" type="#_x0000_t75" style="height:15pt;width:34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60">
            <o:LockedField>false</o:LockedField>
          </o:OLEObject>
        </w:object>
      </w:r>
      <w:r>
        <w:rPr>
          <w:rFonts w:hint="eastAsia"/>
        </w:rPr>
        <w:t xml:space="preserve"> J，</w:t>
      </w:r>
    </w:p>
    <w:p>
      <w:pPr>
        <w:rPr>
          <w:rFonts w:hint="eastAsia"/>
        </w:rPr>
      </w:pPr>
      <w:r>
        <w:rPr>
          <w:rFonts w:hint="eastAsia"/>
        </w:rPr>
        <w:t xml:space="preserve">  由W=Pt可得，加热时间：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102" o:spt="75" type="#_x0000_t75" style="height:27pt;width:73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6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700s；</w:t>
      </w:r>
    </w:p>
    <w:p>
      <w:pPr>
        <w:rPr>
          <w:rFonts w:hint="eastAsia"/>
        </w:rPr>
      </w:pPr>
      <w:r>
        <w:rPr>
          <w:rFonts w:hint="eastAsia"/>
        </w:rPr>
        <w:t xml:space="preserve">  (4)由欧姆定律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得，串联后的总电阻：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103" o:spt="75" type="#_x0000_t75" style="height:24.95pt;width:65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6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1100 </w:t>
      </w:r>
      <w:r>
        <w:rPr>
          <w:rFonts w:hint="eastAsia"/>
          <w:lang w:eastAsia="zh-CN"/>
        </w:rPr>
        <w:t>Ω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串联电路中的总电阻等于各分电阻之和，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保温电阻：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>
          <v:shape id="_x0000_i1104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6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105" o:spt="75" type="#_x0000_t75" style="height:13.95pt;width:17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68">
            <o:LockedField>false</o:LockedField>
          </o:OLEObject>
        </w:object>
      </w:r>
      <w:r>
        <w:rPr>
          <w:rFonts w:hint="eastAsia"/>
        </w:rPr>
        <w:t xml:space="preserve">-R=1 100 </w:t>
      </w:r>
      <w:r>
        <w:rPr>
          <w:rFonts w:hint="eastAsia"/>
          <w:lang w:eastAsia="zh-CN"/>
        </w:rPr>
        <w:t>Ω</w:t>
      </w:r>
      <w:r>
        <w:rPr>
          <w:rFonts w:hint="eastAsia"/>
        </w:rPr>
        <w:t xml:space="preserve">-44 </w:t>
      </w:r>
      <w:r>
        <w:rPr>
          <w:rFonts w:hint="eastAsia"/>
          <w:lang w:eastAsia="zh-CN"/>
        </w:rPr>
        <w:t>Ω</w:t>
      </w:r>
      <w:r>
        <w:rPr>
          <w:rFonts w:hint="eastAsia"/>
        </w:rPr>
        <w:t xml:space="preserve">=1 056 </w:t>
      </w:r>
      <w:r>
        <w:rPr>
          <w:rFonts w:hint="eastAsia"/>
          <w:lang w:eastAsia="zh-CN"/>
        </w:rPr>
        <w:t>Ω</w:t>
      </w:r>
      <w:r>
        <w:rPr>
          <w:rFonts w:hint="eastAsia"/>
        </w:rPr>
        <w:t>,</w:t>
      </w:r>
    </w:p>
    <w:p>
      <w:pPr>
        <w:rPr>
          <w:rFonts w:hint="eastAsia"/>
        </w:rPr>
      </w:pPr>
      <w:r>
        <w:rPr>
          <w:rFonts w:hint="eastAsia"/>
        </w:rPr>
        <w:t xml:space="preserve">  电阻</w:t>
      </w:r>
      <w:r>
        <w:rPr>
          <w:rFonts w:hint="eastAsia"/>
          <w:position w:val="-10"/>
        </w:rPr>
        <w:object>
          <v:shape id="_x0000_i1106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70">
            <o:LockedField>false</o:LockedField>
          </o:OLEObject>
        </w:object>
      </w:r>
      <w:r>
        <w:rPr>
          <w:rFonts w:hint="eastAsia"/>
        </w:rPr>
        <w:t>的电功率：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10"/>
        </w:rPr>
        <w:object>
          <v:shape id="_x0000_i1107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72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71">
            <o:LockedField>false</o:LockedField>
          </o:OLEObject>
        </w:object>
      </w:r>
      <w:r>
        <w:rPr>
          <w:rFonts w:hint="eastAsia"/>
        </w:rPr>
        <w:t xml:space="preserve"> =</w:t>
      </w:r>
      <w:r>
        <w:rPr>
          <w:rFonts w:hint="eastAsia"/>
          <w:position w:val="-8"/>
        </w:rPr>
        <w:object>
          <v:shape id="_x0000_i1108" o:spt="75" type="#_x0000_t75" style="height:15pt;width:12pt;" o:ole="t" filled="f" o:preferrelative="t" stroked="f" coordsize="21600,21600">
            <v:path/>
            <v:fill on="f" focussize="0,0"/>
            <v:stroke on="f"/>
            <v:imagedata r:id="rId174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73">
            <o:LockedField>false</o:LockedField>
          </o:OLEObject>
        </w:object>
      </w:r>
      <w:r>
        <w:rPr>
          <w:rFonts w:hint="eastAsia"/>
          <w:position w:val="-10"/>
        </w:rPr>
        <w:object>
          <v:shape id="_x0000_i1109" o:spt="75" type="#_x0000_t75" style="height:13.95pt;width:13.95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7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0"/>
          <w:lang w:val="en-US" w:eastAsia="zh-CN"/>
        </w:rPr>
        <w:object>
          <v:shape id="_x0000_i1110" o:spt="75" type="#_x0000_t75" style="height:17pt;width:33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76">
            <o:LockedField>false</o:LockedField>
          </o:OLEObject>
        </w:object>
      </w:r>
      <w:r>
        <w:rPr>
          <w:rFonts w:hint="eastAsia"/>
        </w:rPr>
        <w:t>×1 056</w:t>
      </w:r>
      <w:r>
        <w:rPr>
          <w:rFonts w:hint="eastAsia"/>
          <w:lang w:eastAsia="zh-CN"/>
        </w:rPr>
        <w:t>Ω</w:t>
      </w:r>
      <w:r>
        <w:rPr>
          <w:rFonts w:hint="eastAsia"/>
        </w:rPr>
        <w:t>=42. 24 W.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9．(1)凝结核；(2)水达到沸点或高于沸点时却没有沸腾的水；(3)可以向水中投入一个石子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 解析：(1)由题意知：水凝固成冰的一个必要条件是：必须有凝结核，故水在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℃以下不</w:t>
      </w:r>
    </w:p>
    <w:p>
      <w:pPr>
        <w:rPr>
          <w:rFonts w:hint="eastAsia"/>
        </w:rPr>
      </w:pPr>
      <w:r>
        <w:rPr>
          <w:rFonts w:hint="eastAsia"/>
        </w:rPr>
        <w:t xml:space="preserve">  结冰是因为水中缺少凝结核；</w:t>
      </w:r>
    </w:p>
    <w:p>
      <w:pPr>
        <w:rPr>
          <w:rFonts w:hint="eastAsia"/>
        </w:rPr>
      </w:pPr>
      <w:r>
        <w:rPr>
          <w:rFonts w:hint="eastAsia"/>
        </w:rPr>
        <w:t xml:space="preserve">  (2)热水一般是沸腾的水，而过热水是指水达到沸点或高于沸点时却没有沸腾的水；</w:t>
      </w:r>
    </w:p>
    <w:p>
      <w:pPr>
        <w:rPr>
          <w:rFonts w:hint="eastAsia"/>
        </w:rPr>
      </w:pPr>
      <w:r>
        <w:rPr>
          <w:rFonts w:hint="eastAsia"/>
        </w:rPr>
        <w:t xml:space="preserve">  (3)根据“当过冷水中具备凝结核时，例如投入少许固体，或摇晃液体，都能让水迅速凝固”故一个池塘里的水在零下的温度仍未结冰可以向水中投入一个石子．</w:t>
      </w:r>
    </w:p>
    <w:p>
      <w:pPr>
        <w:rPr>
          <w:rFonts w:hint="eastAsia"/>
        </w:rPr>
      </w:pPr>
      <w:r>
        <w:rPr>
          <w:rFonts w:hint="eastAsia"/>
        </w:rPr>
        <w:t>10.用电器消耗的电能决定于用电器的功率和使用时间，所以家电节电的两类方法是：</w:t>
      </w:r>
    </w:p>
    <w:p>
      <w:pPr>
        <w:rPr>
          <w:rFonts w:hint="eastAsia"/>
        </w:rPr>
      </w:pPr>
      <w:r>
        <w:rPr>
          <w:rFonts w:hint="eastAsia"/>
        </w:rPr>
        <w:t xml:space="preserve">  (1)减小用电器的功率，如：电风扇要根据实际需要旋到适当的挡位，不要总是调到最高挡．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(2)减小用电器的使用时间，如：电视机长时间不使用时，不要用遥控关机，而要断开电源开关</w: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7" name="图片 1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图片 1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6" name="图片 1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图片 1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5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C74D1"/>
    <w:rsid w:val="00774687"/>
    <w:rsid w:val="012118B1"/>
    <w:rsid w:val="01554A28"/>
    <w:rsid w:val="015C0479"/>
    <w:rsid w:val="019D3BB8"/>
    <w:rsid w:val="01F470B9"/>
    <w:rsid w:val="027B6FE4"/>
    <w:rsid w:val="02A64CF4"/>
    <w:rsid w:val="036578A9"/>
    <w:rsid w:val="03AD3A6B"/>
    <w:rsid w:val="04440748"/>
    <w:rsid w:val="04B859D4"/>
    <w:rsid w:val="0532747D"/>
    <w:rsid w:val="05EF6B66"/>
    <w:rsid w:val="06194908"/>
    <w:rsid w:val="07344C20"/>
    <w:rsid w:val="088708AF"/>
    <w:rsid w:val="08F01546"/>
    <w:rsid w:val="09835D17"/>
    <w:rsid w:val="0A096D0E"/>
    <w:rsid w:val="0A1E5BA9"/>
    <w:rsid w:val="0A3727AA"/>
    <w:rsid w:val="0B087D03"/>
    <w:rsid w:val="0BAD7BEC"/>
    <w:rsid w:val="0C696D39"/>
    <w:rsid w:val="0D6B11BD"/>
    <w:rsid w:val="0D6C3943"/>
    <w:rsid w:val="0DBF60ED"/>
    <w:rsid w:val="0F221408"/>
    <w:rsid w:val="0F7F6401"/>
    <w:rsid w:val="0FBE517A"/>
    <w:rsid w:val="10CC6451"/>
    <w:rsid w:val="1128354D"/>
    <w:rsid w:val="11BD1E8D"/>
    <w:rsid w:val="12275579"/>
    <w:rsid w:val="137216E8"/>
    <w:rsid w:val="13D93C6C"/>
    <w:rsid w:val="142F20FC"/>
    <w:rsid w:val="14FF5DE8"/>
    <w:rsid w:val="15EB2AD8"/>
    <w:rsid w:val="15FE46CA"/>
    <w:rsid w:val="163032E8"/>
    <w:rsid w:val="17A74098"/>
    <w:rsid w:val="1820616C"/>
    <w:rsid w:val="18753F55"/>
    <w:rsid w:val="190049CB"/>
    <w:rsid w:val="19A954A9"/>
    <w:rsid w:val="1A5A31CA"/>
    <w:rsid w:val="1A8206EB"/>
    <w:rsid w:val="1A880857"/>
    <w:rsid w:val="1BCD2F05"/>
    <w:rsid w:val="1C4A7D1E"/>
    <w:rsid w:val="1C590690"/>
    <w:rsid w:val="1CFA52C2"/>
    <w:rsid w:val="1E732D9A"/>
    <w:rsid w:val="1FBF5A8F"/>
    <w:rsid w:val="1FC73E42"/>
    <w:rsid w:val="1FD17785"/>
    <w:rsid w:val="21DE4786"/>
    <w:rsid w:val="22104618"/>
    <w:rsid w:val="2318214D"/>
    <w:rsid w:val="236F05C4"/>
    <w:rsid w:val="241E4720"/>
    <w:rsid w:val="24406398"/>
    <w:rsid w:val="247B1702"/>
    <w:rsid w:val="256F1E85"/>
    <w:rsid w:val="25766C86"/>
    <w:rsid w:val="25C724DE"/>
    <w:rsid w:val="25F872F4"/>
    <w:rsid w:val="264B0B6D"/>
    <w:rsid w:val="2660713E"/>
    <w:rsid w:val="26D71E2A"/>
    <w:rsid w:val="27D63A35"/>
    <w:rsid w:val="29042FCF"/>
    <w:rsid w:val="293B72A5"/>
    <w:rsid w:val="2A6D0A0E"/>
    <w:rsid w:val="2B6F5E45"/>
    <w:rsid w:val="2C257281"/>
    <w:rsid w:val="2D853482"/>
    <w:rsid w:val="2DAB1212"/>
    <w:rsid w:val="2DEA1D2E"/>
    <w:rsid w:val="2EA46076"/>
    <w:rsid w:val="2EA91C93"/>
    <w:rsid w:val="2EB41E8D"/>
    <w:rsid w:val="2F1A1E11"/>
    <w:rsid w:val="2FAE39E2"/>
    <w:rsid w:val="30DD69A6"/>
    <w:rsid w:val="31016160"/>
    <w:rsid w:val="31F7006D"/>
    <w:rsid w:val="32524D21"/>
    <w:rsid w:val="329754EA"/>
    <w:rsid w:val="32CD7513"/>
    <w:rsid w:val="32D4423D"/>
    <w:rsid w:val="33332A8A"/>
    <w:rsid w:val="33562C99"/>
    <w:rsid w:val="348160EC"/>
    <w:rsid w:val="34B17265"/>
    <w:rsid w:val="34BA561E"/>
    <w:rsid w:val="35283C8D"/>
    <w:rsid w:val="355D2267"/>
    <w:rsid w:val="3590365D"/>
    <w:rsid w:val="36AF2925"/>
    <w:rsid w:val="385B513F"/>
    <w:rsid w:val="38A01F3D"/>
    <w:rsid w:val="38F86470"/>
    <w:rsid w:val="390B673E"/>
    <w:rsid w:val="39182490"/>
    <w:rsid w:val="39430DAB"/>
    <w:rsid w:val="3A4C0B2B"/>
    <w:rsid w:val="3AB22A39"/>
    <w:rsid w:val="3AC57A24"/>
    <w:rsid w:val="3B2F6771"/>
    <w:rsid w:val="3C1956D7"/>
    <w:rsid w:val="3C856804"/>
    <w:rsid w:val="3D324382"/>
    <w:rsid w:val="3E315A95"/>
    <w:rsid w:val="3ECE7E68"/>
    <w:rsid w:val="3EE32924"/>
    <w:rsid w:val="3EE65F80"/>
    <w:rsid w:val="3F2670CD"/>
    <w:rsid w:val="3F484B50"/>
    <w:rsid w:val="3F731425"/>
    <w:rsid w:val="40252C04"/>
    <w:rsid w:val="40727F0C"/>
    <w:rsid w:val="416845A4"/>
    <w:rsid w:val="42E33A70"/>
    <w:rsid w:val="43F5118B"/>
    <w:rsid w:val="44555E87"/>
    <w:rsid w:val="4475004C"/>
    <w:rsid w:val="44C53702"/>
    <w:rsid w:val="45CF07D8"/>
    <w:rsid w:val="47FF2DDA"/>
    <w:rsid w:val="48692094"/>
    <w:rsid w:val="48A57A1A"/>
    <w:rsid w:val="48F37965"/>
    <w:rsid w:val="48FE19EA"/>
    <w:rsid w:val="4B0C2B70"/>
    <w:rsid w:val="4D2C1308"/>
    <w:rsid w:val="4DB64D12"/>
    <w:rsid w:val="4DC65E94"/>
    <w:rsid w:val="4E173710"/>
    <w:rsid w:val="4F3E2564"/>
    <w:rsid w:val="4F68087E"/>
    <w:rsid w:val="4FAD133A"/>
    <w:rsid w:val="4FBA38AF"/>
    <w:rsid w:val="505F668C"/>
    <w:rsid w:val="511867DD"/>
    <w:rsid w:val="51552F6A"/>
    <w:rsid w:val="52EE663A"/>
    <w:rsid w:val="53B92DFB"/>
    <w:rsid w:val="53DF7C97"/>
    <w:rsid w:val="55E57C63"/>
    <w:rsid w:val="56304F37"/>
    <w:rsid w:val="56983105"/>
    <w:rsid w:val="56D13F24"/>
    <w:rsid w:val="56DB3463"/>
    <w:rsid w:val="57952EDC"/>
    <w:rsid w:val="581A39A7"/>
    <w:rsid w:val="583700EB"/>
    <w:rsid w:val="589F7E43"/>
    <w:rsid w:val="590436F7"/>
    <w:rsid w:val="59181D2D"/>
    <w:rsid w:val="59B411F5"/>
    <w:rsid w:val="5A590810"/>
    <w:rsid w:val="5C2F7224"/>
    <w:rsid w:val="5C5F7976"/>
    <w:rsid w:val="5DC44D9D"/>
    <w:rsid w:val="5DC83629"/>
    <w:rsid w:val="5DD54ADC"/>
    <w:rsid w:val="5E0D3DFB"/>
    <w:rsid w:val="5EEC0F24"/>
    <w:rsid w:val="5F670FA7"/>
    <w:rsid w:val="5FE472AF"/>
    <w:rsid w:val="5FF11102"/>
    <w:rsid w:val="60081965"/>
    <w:rsid w:val="60942FC2"/>
    <w:rsid w:val="60B70ACD"/>
    <w:rsid w:val="6171010D"/>
    <w:rsid w:val="61803831"/>
    <w:rsid w:val="61823399"/>
    <w:rsid w:val="61D54B84"/>
    <w:rsid w:val="61EC37DB"/>
    <w:rsid w:val="62591FC8"/>
    <w:rsid w:val="62DD1420"/>
    <w:rsid w:val="634E23AF"/>
    <w:rsid w:val="6353060E"/>
    <w:rsid w:val="662B6F0C"/>
    <w:rsid w:val="663E5318"/>
    <w:rsid w:val="67785F96"/>
    <w:rsid w:val="68DD00A9"/>
    <w:rsid w:val="690E5D45"/>
    <w:rsid w:val="69F47DA6"/>
    <w:rsid w:val="6A121829"/>
    <w:rsid w:val="6C092D05"/>
    <w:rsid w:val="6D4A7970"/>
    <w:rsid w:val="6DF51AD6"/>
    <w:rsid w:val="6E4757E3"/>
    <w:rsid w:val="6EE157A9"/>
    <w:rsid w:val="702A231F"/>
    <w:rsid w:val="707A3503"/>
    <w:rsid w:val="70C6530F"/>
    <w:rsid w:val="712847A9"/>
    <w:rsid w:val="71427581"/>
    <w:rsid w:val="71443B5A"/>
    <w:rsid w:val="72042F96"/>
    <w:rsid w:val="72060756"/>
    <w:rsid w:val="734A3A7C"/>
    <w:rsid w:val="73A860EE"/>
    <w:rsid w:val="753866DC"/>
    <w:rsid w:val="754A4172"/>
    <w:rsid w:val="76C27CD1"/>
    <w:rsid w:val="78BF54DE"/>
    <w:rsid w:val="78DC4AF9"/>
    <w:rsid w:val="79A105A0"/>
    <w:rsid w:val="7A36127D"/>
    <w:rsid w:val="7A8545AD"/>
    <w:rsid w:val="7CFD49A9"/>
    <w:rsid w:val="7DB55A36"/>
    <w:rsid w:val="7E727CFF"/>
    <w:rsid w:val="7EE14060"/>
    <w:rsid w:val="7F3A396B"/>
    <w:rsid w:val="7F871FEC"/>
    <w:rsid w:val="7FB1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3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2.wmf"/><Relationship Id="rId96" Type="http://schemas.openxmlformats.org/officeDocument/2006/relationships/oleObject" Target="embeddings/oleObject43.bin"/><Relationship Id="rId95" Type="http://schemas.openxmlformats.org/officeDocument/2006/relationships/image" Target="media/image51.wmf"/><Relationship Id="rId94" Type="http://schemas.openxmlformats.org/officeDocument/2006/relationships/oleObject" Target="embeddings/oleObject42.bin"/><Relationship Id="rId93" Type="http://schemas.openxmlformats.org/officeDocument/2006/relationships/image" Target="media/image50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9.wmf"/><Relationship Id="rId90" Type="http://schemas.openxmlformats.org/officeDocument/2006/relationships/oleObject" Target="embeddings/oleObject40.bin"/><Relationship Id="rId9" Type="http://schemas.openxmlformats.org/officeDocument/2006/relationships/oleObject" Target="embeddings/oleObject1.bin"/><Relationship Id="rId89" Type="http://schemas.openxmlformats.org/officeDocument/2006/relationships/image" Target="media/image48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7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6.wmf"/><Relationship Id="rId84" Type="http://schemas.openxmlformats.org/officeDocument/2006/relationships/oleObject" Target="embeddings/oleObject37.bin"/><Relationship Id="rId83" Type="http://schemas.openxmlformats.org/officeDocument/2006/relationships/image" Target="media/image45.wmf"/><Relationship Id="rId82" Type="http://schemas.openxmlformats.org/officeDocument/2006/relationships/oleObject" Target="embeddings/oleObject36.bin"/><Relationship Id="rId81" Type="http://schemas.openxmlformats.org/officeDocument/2006/relationships/image" Target="media/image44.wmf"/><Relationship Id="rId80" Type="http://schemas.openxmlformats.org/officeDocument/2006/relationships/oleObject" Target="embeddings/oleObject35.bin"/><Relationship Id="rId8" Type="http://schemas.openxmlformats.org/officeDocument/2006/relationships/image" Target="media/image6.png"/><Relationship Id="rId79" Type="http://schemas.openxmlformats.org/officeDocument/2006/relationships/oleObject" Target="embeddings/oleObject34.bin"/><Relationship Id="rId78" Type="http://schemas.openxmlformats.org/officeDocument/2006/relationships/image" Target="media/image43.wmf"/><Relationship Id="rId77" Type="http://schemas.openxmlformats.org/officeDocument/2006/relationships/oleObject" Target="embeddings/oleObject33.bin"/><Relationship Id="rId76" Type="http://schemas.openxmlformats.org/officeDocument/2006/relationships/oleObject" Target="embeddings/oleObject32.bin"/><Relationship Id="rId75" Type="http://schemas.openxmlformats.org/officeDocument/2006/relationships/image" Target="media/image42.wmf"/><Relationship Id="rId74" Type="http://schemas.openxmlformats.org/officeDocument/2006/relationships/oleObject" Target="embeddings/oleObject31.bin"/><Relationship Id="rId73" Type="http://schemas.openxmlformats.org/officeDocument/2006/relationships/image" Target="media/image41.wmf"/><Relationship Id="rId72" Type="http://schemas.openxmlformats.org/officeDocument/2006/relationships/oleObject" Target="embeddings/oleObject30.bin"/><Relationship Id="rId71" Type="http://schemas.openxmlformats.org/officeDocument/2006/relationships/oleObject" Target="embeddings/oleObject29.bin"/><Relationship Id="rId70" Type="http://schemas.openxmlformats.org/officeDocument/2006/relationships/image" Target="media/image40.wmf"/><Relationship Id="rId7" Type="http://schemas.openxmlformats.org/officeDocument/2006/relationships/image" Target="media/image5.png"/><Relationship Id="rId69" Type="http://schemas.openxmlformats.org/officeDocument/2006/relationships/oleObject" Target="embeddings/oleObject28.bin"/><Relationship Id="rId68" Type="http://schemas.openxmlformats.org/officeDocument/2006/relationships/image" Target="media/image39.wmf"/><Relationship Id="rId67" Type="http://schemas.openxmlformats.org/officeDocument/2006/relationships/oleObject" Target="embeddings/oleObject27.bin"/><Relationship Id="rId66" Type="http://schemas.openxmlformats.org/officeDocument/2006/relationships/image" Target="media/image38.png"/><Relationship Id="rId65" Type="http://schemas.openxmlformats.org/officeDocument/2006/relationships/image" Target="media/image37.png"/><Relationship Id="rId64" Type="http://schemas.openxmlformats.org/officeDocument/2006/relationships/image" Target="media/image36.png"/><Relationship Id="rId63" Type="http://schemas.openxmlformats.org/officeDocument/2006/relationships/image" Target="media/image35.png"/><Relationship Id="rId62" Type="http://schemas.openxmlformats.org/officeDocument/2006/relationships/image" Target="media/image34.png"/><Relationship Id="rId61" Type="http://schemas.openxmlformats.org/officeDocument/2006/relationships/image" Target="media/image33.wmf"/><Relationship Id="rId60" Type="http://schemas.openxmlformats.org/officeDocument/2006/relationships/oleObject" Target="embeddings/oleObject26.bin"/><Relationship Id="rId6" Type="http://schemas.openxmlformats.org/officeDocument/2006/relationships/image" Target="media/image4.png"/><Relationship Id="rId59" Type="http://schemas.openxmlformats.org/officeDocument/2006/relationships/image" Target="media/image32.wmf"/><Relationship Id="rId58" Type="http://schemas.openxmlformats.org/officeDocument/2006/relationships/oleObject" Target="embeddings/oleObject25.bin"/><Relationship Id="rId57" Type="http://schemas.openxmlformats.org/officeDocument/2006/relationships/image" Target="media/image31.wmf"/><Relationship Id="rId56" Type="http://schemas.openxmlformats.org/officeDocument/2006/relationships/oleObject" Target="embeddings/oleObject24.bin"/><Relationship Id="rId55" Type="http://schemas.openxmlformats.org/officeDocument/2006/relationships/image" Target="media/image30.wmf"/><Relationship Id="rId54" Type="http://schemas.openxmlformats.org/officeDocument/2006/relationships/oleObject" Target="embeddings/oleObject23.bin"/><Relationship Id="rId53" Type="http://schemas.openxmlformats.org/officeDocument/2006/relationships/image" Target="media/image29.wmf"/><Relationship Id="rId52" Type="http://schemas.openxmlformats.org/officeDocument/2006/relationships/oleObject" Target="embeddings/oleObject22.bin"/><Relationship Id="rId51" Type="http://schemas.openxmlformats.org/officeDocument/2006/relationships/image" Target="media/image28.wmf"/><Relationship Id="rId50" Type="http://schemas.openxmlformats.org/officeDocument/2006/relationships/oleObject" Target="embeddings/oleObject21.bin"/><Relationship Id="rId5" Type="http://schemas.openxmlformats.org/officeDocument/2006/relationships/theme" Target="theme/theme1.xml"/><Relationship Id="rId49" Type="http://schemas.openxmlformats.org/officeDocument/2006/relationships/image" Target="media/image27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6.wmf"/><Relationship Id="rId46" Type="http://schemas.openxmlformats.org/officeDocument/2006/relationships/oleObject" Target="embeddings/oleObject19.bin"/><Relationship Id="rId45" Type="http://schemas.openxmlformats.org/officeDocument/2006/relationships/oleObject" Target="embeddings/oleObject18.bin"/><Relationship Id="rId44" Type="http://schemas.openxmlformats.org/officeDocument/2006/relationships/image" Target="media/image25.wmf"/><Relationship Id="rId43" Type="http://schemas.openxmlformats.org/officeDocument/2006/relationships/oleObject" Target="embeddings/oleObject17.bin"/><Relationship Id="rId42" Type="http://schemas.openxmlformats.org/officeDocument/2006/relationships/image" Target="media/image24.png"/><Relationship Id="rId41" Type="http://schemas.openxmlformats.org/officeDocument/2006/relationships/oleObject" Target="embeddings/oleObject16.bin"/><Relationship Id="rId40" Type="http://schemas.openxmlformats.org/officeDocument/2006/relationships/oleObject" Target="embeddings/oleObject15.bin"/><Relationship Id="rId4" Type="http://schemas.openxmlformats.org/officeDocument/2006/relationships/footer" Target="footer1.xml"/><Relationship Id="rId39" Type="http://schemas.openxmlformats.org/officeDocument/2006/relationships/image" Target="media/image23.png"/><Relationship Id="rId38" Type="http://schemas.openxmlformats.org/officeDocument/2006/relationships/image" Target="media/image22.wmf"/><Relationship Id="rId37" Type="http://schemas.openxmlformats.org/officeDocument/2006/relationships/oleObject" Target="embeddings/oleObject14.bin"/><Relationship Id="rId36" Type="http://schemas.openxmlformats.org/officeDocument/2006/relationships/image" Target="media/image21.wmf"/><Relationship Id="rId35" Type="http://schemas.openxmlformats.org/officeDocument/2006/relationships/oleObject" Target="embeddings/oleObject13.bin"/><Relationship Id="rId34" Type="http://schemas.openxmlformats.org/officeDocument/2006/relationships/image" Target="media/image20.png"/><Relationship Id="rId33" Type="http://schemas.openxmlformats.org/officeDocument/2006/relationships/image" Target="media/image19.png"/><Relationship Id="rId32" Type="http://schemas.openxmlformats.org/officeDocument/2006/relationships/oleObject" Target="embeddings/oleObject12.bin"/><Relationship Id="rId31" Type="http://schemas.openxmlformats.org/officeDocument/2006/relationships/image" Target="media/image18.png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6.png"/><Relationship Id="rId27" Type="http://schemas.openxmlformats.org/officeDocument/2006/relationships/image" Target="media/image15.wmf"/><Relationship Id="rId26" Type="http://schemas.openxmlformats.org/officeDocument/2006/relationships/oleObject" Target="embeddings/oleObject10.bin"/><Relationship Id="rId25" Type="http://schemas.openxmlformats.org/officeDocument/2006/relationships/image" Target="media/image14.wmf"/><Relationship Id="rId24" Type="http://schemas.openxmlformats.org/officeDocument/2006/relationships/oleObject" Target="embeddings/oleObject9.bin"/><Relationship Id="rId23" Type="http://schemas.openxmlformats.org/officeDocument/2006/relationships/oleObject" Target="embeddings/oleObject8.bin"/><Relationship Id="rId22" Type="http://schemas.openxmlformats.org/officeDocument/2006/relationships/image" Target="media/image13.wmf"/><Relationship Id="rId21" Type="http://schemas.openxmlformats.org/officeDocument/2006/relationships/oleObject" Target="embeddings/oleObject7.bin"/><Relationship Id="rId20" Type="http://schemas.openxmlformats.org/officeDocument/2006/relationships/image" Target="media/image12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1.wmf"/><Relationship Id="rId179" Type="http://schemas.openxmlformats.org/officeDocument/2006/relationships/fontTable" Target="fontTable.xml"/><Relationship Id="rId178" Type="http://schemas.openxmlformats.org/officeDocument/2006/relationships/customXml" Target="../customXml/item1.xml"/><Relationship Id="rId177" Type="http://schemas.openxmlformats.org/officeDocument/2006/relationships/image" Target="media/image89.wmf"/><Relationship Id="rId176" Type="http://schemas.openxmlformats.org/officeDocument/2006/relationships/oleObject" Target="embeddings/oleObject86.bin"/><Relationship Id="rId175" Type="http://schemas.openxmlformats.org/officeDocument/2006/relationships/oleObject" Target="embeddings/oleObject85.bin"/><Relationship Id="rId174" Type="http://schemas.openxmlformats.org/officeDocument/2006/relationships/image" Target="media/image88.wmf"/><Relationship Id="rId173" Type="http://schemas.openxmlformats.org/officeDocument/2006/relationships/oleObject" Target="embeddings/oleObject84.bin"/><Relationship Id="rId172" Type="http://schemas.openxmlformats.org/officeDocument/2006/relationships/image" Target="media/image87.wmf"/><Relationship Id="rId171" Type="http://schemas.openxmlformats.org/officeDocument/2006/relationships/oleObject" Target="embeddings/oleObject83.bin"/><Relationship Id="rId170" Type="http://schemas.openxmlformats.org/officeDocument/2006/relationships/oleObject" Target="embeddings/oleObject82.bin"/><Relationship Id="rId17" Type="http://schemas.openxmlformats.org/officeDocument/2006/relationships/oleObject" Target="embeddings/oleObject5.bin"/><Relationship Id="rId169" Type="http://schemas.openxmlformats.org/officeDocument/2006/relationships/image" Target="media/image86.wmf"/><Relationship Id="rId168" Type="http://schemas.openxmlformats.org/officeDocument/2006/relationships/oleObject" Target="embeddings/oleObject81.bin"/><Relationship Id="rId167" Type="http://schemas.openxmlformats.org/officeDocument/2006/relationships/image" Target="media/image85.wmf"/><Relationship Id="rId166" Type="http://schemas.openxmlformats.org/officeDocument/2006/relationships/oleObject" Target="embeddings/oleObject80.bin"/><Relationship Id="rId165" Type="http://schemas.openxmlformats.org/officeDocument/2006/relationships/image" Target="media/image84.wmf"/><Relationship Id="rId164" Type="http://schemas.openxmlformats.org/officeDocument/2006/relationships/oleObject" Target="embeddings/oleObject79.bin"/><Relationship Id="rId163" Type="http://schemas.openxmlformats.org/officeDocument/2006/relationships/image" Target="media/image83.wmf"/><Relationship Id="rId162" Type="http://schemas.openxmlformats.org/officeDocument/2006/relationships/oleObject" Target="embeddings/oleObject78.bin"/><Relationship Id="rId161" Type="http://schemas.openxmlformats.org/officeDocument/2006/relationships/image" Target="media/image82.wmf"/><Relationship Id="rId160" Type="http://schemas.openxmlformats.org/officeDocument/2006/relationships/oleObject" Target="embeddings/oleObject77.bin"/><Relationship Id="rId16" Type="http://schemas.openxmlformats.org/officeDocument/2006/relationships/image" Target="media/image10.wmf"/><Relationship Id="rId159" Type="http://schemas.openxmlformats.org/officeDocument/2006/relationships/image" Target="media/image81.wmf"/><Relationship Id="rId158" Type="http://schemas.openxmlformats.org/officeDocument/2006/relationships/oleObject" Target="embeddings/oleObject76.bin"/><Relationship Id="rId157" Type="http://schemas.openxmlformats.org/officeDocument/2006/relationships/image" Target="media/image80.wmf"/><Relationship Id="rId156" Type="http://schemas.openxmlformats.org/officeDocument/2006/relationships/oleObject" Target="embeddings/oleObject75.bin"/><Relationship Id="rId155" Type="http://schemas.openxmlformats.org/officeDocument/2006/relationships/image" Target="media/image79.wmf"/><Relationship Id="rId154" Type="http://schemas.openxmlformats.org/officeDocument/2006/relationships/oleObject" Target="embeddings/oleObject74.bin"/><Relationship Id="rId153" Type="http://schemas.openxmlformats.org/officeDocument/2006/relationships/oleObject" Target="embeddings/oleObject73.bin"/><Relationship Id="rId152" Type="http://schemas.openxmlformats.org/officeDocument/2006/relationships/image" Target="media/image78.wmf"/><Relationship Id="rId151" Type="http://schemas.openxmlformats.org/officeDocument/2006/relationships/oleObject" Target="embeddings/oleObject72.bin"/><Relationship Id="rId150" Type="http://schemas.openxmlformats.org/officeDocument/2006/relationships/image" Target="media/image77.wmf"/><Relationship Id="rId15" Type="http://schemas.openxmlformats.org/officeDocument/2006/relationships/oleObject" Target="embeddings/oleObject4.bin"/><Relationship Id="rId149" Type="http://schemas.openxmlformats.org/officeDocument/2006/relationships/oleObject" Target="embeddings/oleObject71.bin"/><Relationship Id="rId148" Type="http://schemas.openxmlformats.org/officeDocument/2006/relationships/image" Target="media/image76.wmf"/><Relationship Id="rId147" Type="http://schemas.openxmlformats.org/officeDocument/2006/relationships/oleObject" Target="embeddings/oleObject70.bin"/><Relationship Id="rId146" Type="http://schemas.openxmlformats.org/officeDocument/2006/relationships/image" Target="media/image75.wmf"/><Relationship Id="rId145" Type="http://schemas.openxmlformats.org/officeDocument/2006/relationships/oleObject" Target="embeddings/oleObject69.bin"/><Relationship Id="rId144" Type="http://schemas.openxmlformats.org/officeDocument/2006/relationships/image" Target="media/image74.wmf"/><Relationship Id="rId143" Type="http://schemas.openxmlformats.org/officeDocument/2006/relationships/oleObject" Target="embeddings/oleObject68.bin"/><Relationship Id="rId142" Type="http://schemas.openxmlformats.org/officeDocument/2006/relationships/image" Target="media/image73.wmf"/><Relationship Id="rId141" Type="http://schemas.openxmlformats.org/officeDocument/2006/relationships/oleObject" Target="embeddings/oleObject67.bin"/><Relationship Id="rId140" Type="http://schemas.openxmlformats.org/officeDocument/2006/relationships/oleObject" Target="embeddings/oleObject66.bin"/><Relationship Id="rId14" Type="http://schemas.openxmlformats.org/officeDocument/2006/relationships/image" Target="media/image9.wmf"/><Relationship Id="rId139" Type="http://schemas.openxmlformats.org/officeDocument/2006/relationships/image" Target="media/image72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70.wmf"/><Relationship Id="rId134" Type="http://schemas.openxmlformats.org/officeDocument/2006/relationships/oleObject" Target="embeddings/oleObject63.bin"/><Relationship Id="rId133" Type="http://schemas.openxmlformats.org/officeDocument/2006/relationships/image" Target="media/image69.wmf"/><Relationship Id="rId132" Type="http://schemas.openxmlformats.org/officeDocument/2006/relationships/oleObject" Target="embeddings/oleObject62.bin"/><Relationship Id="rId131" Type="http://schemas.openxmlformats.org/officeDocument/2006/relationships/image" Target="media/image68.wmf"/><Relationship Id="rId130" Type="http://schemas.openxmlformats.org/officeDocument/2006/relationships/oleObject" Target="embeddings/oleObject61.bin"/><Relationship Id="rId13" Type="http://schemas.openxmlformats.org/officeDocument/2006/relationships/oleObject" Target="embeddings/oleObject3.bin"/><Relationship Id="rId129" Type="http://schemas.openxmlformats.org/officeDocument/2006/relationships/image" Target="media/image67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6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5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4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3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8.wmf"/><Relationship Id="rId119" Type="http://schemas.openxmlformats.org/officeDocument/2006/relationships/image" Target="media/image62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60.wmf"/><Relationship Id="rId114" Type="http://schemas.openxmlformats.org/officeDocument/2006/relationships/oleObject" Target="embeddings/oleObject53.bin"/><Relationship Id="rId113" Type="http://schemas.openxmlformats.org/officeDocument/2006/relationships/image" Target="media/image59.wmf"/><Relationship Id="rId112" Type="http://schemas.openxmlformats.org/officeDocument/2006/relationships/oleObject" Target="embeddings/oleObject52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51.bin"/><Relationship Id="rId11" Type="http://schemas.openxmlformats.org/officeDocument/2006/relationships/oleObject" Target="embeddings/oleObject2.bin"/><Relationship Id="rId109" Type="http://schemas.openxmlformats.org/officeDocument/2006/relationships/oleObject" Target="embeddings/oleObject50.bin"/><Relationship Id="rId108" Type="http://schemas.openxmlformats.org/officeDocument/2006/relationships/image" Target="media/image57.wmf"/><Relationship Id="rId107" Type="http://schemas.openxmlformats.org/officeDocument/2006/relationships/oleObject" Target="embeddings/oleObject49.bin"/><Relationship Id="rId106" Type="http://schemas.openxmlformats.org/officeDocument/2006/relationships/oleObject" Target="embeddings/oleObject48.bin"/><Relationship Id="rId105" Type="http://schemas.openxmlformats.org/officeDocument/2006/relationships/image" Target="media/image56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5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4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7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2019-12-14T01:47:00Z</dcterms:created>
  <dc:creator>Administrator</dc:creator>
  <cp:lastModifiedBy>Administrator</cp:lastModifiedBy>
  <dcterms:modified xsi:type="dcterms:W3CDTF">2020-04-09T00:55:10Z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